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02" w:rsidRPr="009742AF" w:rsidRDefault="00102002" w:rsidP="0010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6554E">
        <w:rPr>
          <w:rFonts w:ascii="Times New Roman" w:hAnsi="Times New Roman" w:cs="Times New Roman"/>
        </w:rPr>
        <w:t>Приложение № 1</w:t>
      </w:r>
    </w:p>
    <w:p w:rsidR="00102002" w:rsidRPr="0026554E" w:rsidRDefault="00102002" w:rsidP="0010200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6554E">
        <w:rPr>
          <w:rFonts w:ascii="Times New Roman" w:hAnsi="Times New Roman" w:cs="Times New Roman"/>
        </w:rPr>
        <w:t>к постановлению Администрации</w:t>
      </w:r>
    </w:p>
    <w:p w:rsidR="00102002" w:rsidRPr="0026554E" w:rsidRDefault="00102002" w:rsidP="0010200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6554E">
        <w:rPr>
          <w:rFonts w:ascii="Times New Roman" w:hAnsi="Times New Roman" w:cs="Times New Roman"/>
        </w:rPr>
        <w:t>муниципального района Белебеевский</w:t>
      </w:r>
    </w:p>
    <w:p w:rsidR="00102002" w:rsidRPr="0026554E" w:rsidRDefault="00102002" w:rsidP="0010200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6554E">
        <w:rPr>
          <w:rFonts w:ascii="Times New Roman" w:hAnsi="Times New Roman" w:cs="Times New Roman"/>
        </w:rPr>
        <w:t>район Республики Башкортостан</w:t>
      </w:r>
    </w:p>
    <w:p w:rsidR="00102002" w:rsidRPr="0026554E" w:rsidRDefault="00102002" w:rsidP="00102002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№757 от 21</w:t>
      </w:r>
      <w:r w:rsidRPr="0026554E">
        <w:rPr>
          <w:rFonts w:ascii="Times New Roman" w:hAnsi="Times New Roman" w:cs="Times New Roman"/>
        </w:rPr>
        <w:t xml:space="preserve"> июня 2016 год</w:t>
      </w:r>
      <w:r>
        <w:rPr>
          <w:rFonts w:ascii="Times New Roman" w:hAnsi="Times New Roman" w:cs="Times New Roman"/>
        </w:rPr>
        <w:t>а</w:t>
      </w:r>
    </w:p>
    <w:p w:rsidR="00102002" w:rsidRPr="0026554E" w:rsidRDefault="00102002" w:rsidP="00102002">
      <w:pPr>
        <w:pStyle w:val="ConsPlusNormal"/>
        <w:rPr>
          <w:sz w:val="22"/>
          <w:szCs w:val="22"/>
        </w:rPr>
      </w:pPr>
    </w:p>
    <w:p w:rsidR="00102002" w:rsidRDefault="00102002" w:rsidP="001020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102002" w:rsidRDefault="00102002" w:rsidP="001020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002" w:rsidRPr="000D48F9" w:rsidRDefault="00102002" w:rsidP="001020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8F9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102002" w:rsidRDefault="00102002" w:rsidP="001020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административной комиссии муниципального района </w:t>
      </w:r>
    </w:p>
    <w:p w:rsidR="00102002" w:rsidRPr="000D48F9" w:rsidRDefault="00102002" w:rsidP="001020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Белебеевский район Республики Башкортостан  </w:t>
      </w:r>
    </w:p>
    <w:p w:rsidR="00102002" w:rsidRPr="00E22101" w:rsidRDefault="00102002" w:rsidP="00102002">
      <w:pPr>
        <w:pStyle w:val="formattext"/>
      </w:pPr>
      <w:r>
        <w:t xml:space="preserve"> </w:t>
      </w:r>
    </w:p>
    <w:p w:rsidR="00102002" w:rsidRPr="00AB5709" w:rsidRDefault="00102002" w:rsidP="0010200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5709">
        <w:rPr>
          <w:rFonts w:ascii="Times New Roman" w:hAnsi="Times New Roman" w:cs="Times New Roman"/>
          <w:b w:val="0"/>
          <w:color w:val="auto"/>
          <w:sz w:val="28"/>
          <w:szCs w:val="28"/>
        </w:rPr>
        <w:t>Глава 1. ОБЩИЕ ПОЛОЖЕНИЯ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1. Настоящ</w:t>
      </w:r>
      <w:r>
        <w:rPr>
          <w:sz w:val="28"/>
          <w:szCs w:val="28"/>
        </w:rPr>
        <w:t>ий регламент</w:t>
      </w:r>
      <w:r w:rsidRPr="00855A6F">
        <w:rPr>
          <w:sz w:val="28"/>
          <w:szCs w:val="28"/>
        </w:rPr>
        <w:t xml:space="preserve"> разработан в соответствии с </w:t>
      </w:r>
      <w:hyperlink r:id="rId4" w:history="1">
        <w:r w:rsidRPr="00855A6F">
          <w:rPr>
            <w:rStyle w:val="a3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55A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Законом Республики Башкортостан от 22 января 2004 г. №64-з «Об административных комиссиях в Республике Башкортостан», </w:t>
      </w:r>
      <w:hyperlink r:id="rId5" w:history="1">
        <w:r w:rsidRPr="00E22101">
          <w:rPr>
            <w:sz w:val="28"/>
            <w:szCs w:val="28"/>
          </w:rPr>
          <w:t>Законом</w:t>
        </w:r>
      </w:hyperlink>
      <w:r w:rsidRPr="00E22101">
        <w:rPr>
          <w:sz w:val="28"/>
          <w:szCs w:val="28"/>
        </w:rPr>
        <w:t xml:space="preserve"> РБ от 10.10.2006 N 354-з "О наделении органов местного самоуправления государственными полномочиями Республики Башкортостан по созданию и обеспечению деятельности административных комиссий</w:t>
      </w:r>
      <w:r>
        <w:rPr>
          <w:sz w:val="28"/>
          <w:szCs w:val="28"/>
        </w:rPr>
        <w:t>»</w:t>
      </w:r>
      <w:r w:rsidRPr="00855A6F">
        <w:rPr>
          <w:sz w:val="28"/>
          <w:szCs w:val="28"/>
        </w:rPr>
        <w:t xml:space="preserve"> и определяет статус, порядок формирования и деятельност</w:t>
      </w:r>
      <w:r>
        <w:rPr>
          <w:sz w:val="28"/>
          <w:szCs w:val="28"/>
        </w:rPr>
        <w:t>ь</w:t>
      </w:r>
      <w:r w:rsidRPr="00855A6F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при Администрации муниципального района Белебеевский район Республики Башкортостан</w:t>
      </w:r>
      <w:r w:rsidRPr="00855A6F">
        <w:rPr>
          <w:sz w:val="28"/>
          <w:szCs w:val="28"/>
        </w:rPr>
        <w:t xml:space="preserve"> (далее - административн</w:t>
      </w:r>
      <w:r>
        <w:rPr>
          <w:sz w:val="28"/>
          <w:szCs w:val="28"/>
        </w:rPr>
        <w:t>ая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55A6F">
        <w:rPr>
          <w:sz w:val="28"/>
          <w:szCs w:val="28"/>
        </w:rPr>
        <w:t>).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2. Административн</w:t>
      </w:r>
      <w:r>
        <w:rPr>
          <w:sz w:val="28"/>
          <w:szCs w:val="28"/>
        </w:rPr>
        <w:t>ая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55A6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855A6F">
        <w:rPr>
          <w:sz w:val="28"/>
          <w:szCs w:val="28"/>
        </w:rPr>
        <w:t>тся постоянно действующим коллегиальным орган</w:t>
      </w:r>
      <w:r>
        <w:rPr>
          <w:sz w:val="28"/>
          <w:szCs w:val="28"/>
        </w:rPr>
        <w:t>о</w:t>
      </w:r>
      <w:r w:rsidRPr="00855A6F">
        <w:rPr>
          <w:sz w:val="28"/>
          <w:szCs w:val="28"/>
        </w:rPr>
        <w:t>м, создаваем</w:t>
      </w:r>
      <w:r>
        <w:rPr>
          <w:sz w:val="28"/>
          <w:szCs w:val="28"/>
        </w:rPr>
        <w:t>ой</w:t>
      </w:r>
      <w:r w:rsidRPr="00855A6F">
        <w:rPr>
          <w:sz w:val="28"/>
          <w:szCs w:val="28"/>
        </w:rPr>
        <w:t xml:space="preserve"> для рассмотрения дел об административных правонарушениях, отнесенных к </w:t>
      </w:r>
      <w:r>
        <w:rPr>
          <w:sz w:val="28"/>
          <w:szCs w:val="28"/>
        </w:rPr>
        <w:t>ее</w:t>
      </w:r>
      <w:r w:rsidRPr="00855A6F">
        <w:rPr>
          <w:sz w:val="28"/>
          <w:szCs w:val="28"/>
        </w:rPr>
        <w:t xml:space="preserve"> компетенции в соответствии с Законом.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 xml:space="preserve">3. </w:t>
      </w:r>
      <w:r>
        <w:rPr>
          <w:sz w:val="28"/>
          <w:szCs w:val="28"/>
        </w:rPr>
        <w:t>А</w:t>
      </w:r>
      <w:r w:rsidRPr="00855A6F">
        <w:rPr>
          <w:sz w:val="28"/>
          <w:szCs w:val="28"/>
        </w:rPr>
        <w:t xml:space="preserve">дминистративная комиссия действует в пределах </w:t>
      </w:r>
      <w:r>
        <w:rPr>
          <w:sz w:val="28"/>
          <w:szCs w:val="28"/>
        </w:rPr>
        <w:t xml:space="preserve"> </w:t>
      </w:r>
      <w:r w:rsidRPr="00855A6F">
        <w:rPr>
          <w:sz w:val="28"/>
          <w:szCs w:val="28"/>
        </w:rPr>
        <w:t xml:space="preserve"> административно-территориальной </w:t>
      </w:r>
      <w:r>
        <w:rPr>
          <w:sz w:val="28"/>
          <w:szCs w:val="28"/>
        </w:rPr>
        <w:t>границы</w:t>
      </w:r>
      <w:r w:rsidRPr="00855A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55A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4. Задачами административн</w:t>
      </w:r>
      <w:r>
        <w:rPr>
          <w:sz w:val="28"/>
          <w:szCs w:val="28"/>
        </w:rPr>
        <w:t>ой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55A6F">
        <w:rPr>
          <w:sz w:val="28"/>
          <w:szCs w:val="28"/>
        </w:rPr>
        <w:t xml:space="preserve">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выявление причин и условий, способствующих совершению административных правонарушений.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5. Административн</w:t>
      </w:r>
      <w:r>
        <w:rPr>
          <w:sz w:val="28"/>
          <w:szCs w:val="28"/>
        </w:rPr>
        <w:t>ая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55A6F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855A6F">
        <w:rPr>
          <w:sz w:val="28"/>
          <w:szCs w:val="28"/>
        </w:rPr>
        <w:t xml:space="preserve">т свои полномочия в соответствии с </w:t>
      </w:r>
      <w:hyperlink r:id="rId6" w:history="1">
        <w:r w:rsidRPr="00855A6F">
          <w:rPr>
            <w:rStyle w:val="a3"/>
            <w:sz w:val="28"/>
            <w:szCs w:val="28"/>
          </w:rPr>
          <w:t>Конституцией Российской Федерации</w:t>
        </w:r>
      </w:hyperlink>
      <w:r w:rsidRPr="00855A6F">
        <w:rPr>
          <w:sz w:val="28"/>
          <w:szCs w:val="28"/>
        </w:rPr>
        <w:t xml:space="preserve">, федеральными законами, </w:t>
      </w:r>
      <w:r>
        <w:rPr>
          <w:sz w:val="28"/>
          <w:szCs w:val="28"/>
        </w:rPr>
        <w:t xml:space="preserve">  Законом Республики Башкортостан от 22 января 2004 г. №64-з «Об административных комиссиях в Республике Башкортостан», </w:t>
      </w:r>
      <w:hyperlink r:id="rId7" w:history="1">
        <w:r w:rsidRPr="00E22101">
          <w:rPr>
            <w:sz w:val="28"/>
            <w:szCs w:val="28"/>
          </w:rPr>
          <w:t>Законом</w:t>
        </w:r>
      </w:hyperlink>
      <w:r w:rsidRPr="00E22101">
        <w:rPr>
          <w:sz w:val="28"/>
          <w:szCs w:val="28"/>
        </w:rPr>
        <w:t xml:space="preserve"> РБ от 10.10.2006 N 354-з "О наделении органов местного самоуправления государственными полномочиями Республики Башкортостан по созданию и обеспечению деятельности административных комиссий</w:t>
      </w:r>
      <w:r>
        <w:rPr>
          <w:sz w:val="28"/>
          <w:szCs w:val="28"/>
        </w:rPr>
        <w:t>».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lastRenderedPageBreak/>
        <w:t>6. Деятельность административн</w:t>
      </w:r>
      <w:r>
        <w:rPr>
          <w:sz w:val="28"/>
          <w:szCs w:val="28"/>
        </w:rPr>
        <w:t>ой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55A6F">
        <w:rPr>
          <w:sz w:val="28"/>
          <w:szCs w:val="28"/>
        </w:rPr>
        <w:t xml:space="preserve">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7. Административн</w:t>
      </w:r>
      <w:r>
        <w:rPr>
          <w:sz w:val="28"/>
          <w:szCs w:val="28"/>
        </w:rPr>
        <w:t xml:space="preserve">ая </w:t>
      </w:r>
      <w:r w:rsidRPr="00855A6F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</w:t>
      </w:r>
      <w:r w:rsidRPr="00855A6F">
        <w:rPr>
          <w:sz w:val="28"/>
          <w:szCs w:val="28"/>
        </w:rPr>
        <w:t>не явля</w:t>
      </w:r>
      <w:r>
        <w:rPr>
          <w:sz w:val="28"/>
          <w:szCs w:val="28"/>
        </w:rPr>
        <w:t>е</w:t>
      </w:r>
      <w:r w:rsidRPr="00855A6F">
        <w:rPr>
          <w:sz w:val="28"/>
          <w:szCs w:val="28"/>
        </w:rPr>
        <w:t>тся юридическим</w:t>
      </w:r>
      <w:r>
        <w:rPr>
          <w:sz w:val="28"/>
          <w:szCs w:val="28"/>
        </w:rPr>
        <w:t xml:space="preserve"> </w:t>
      </w:r>
      <w:r w:rsidRPr="00855A6F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855A6F">
        <w:rPr>
          <w:sz w:val="28"/>
          <w:szCs w:val="28"/>
        </w:rPr>
        <w:t>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8. Административн</w:t>
      </w:r>
      <w:r>
        <w:rPr>
          <w:sz w:val="28"/>
          <w:szCs w:val="28"/>
        </w:rPr>
        <w:t>ая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55A6F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855A6F">
        <w:rPr>
          <w:sz w:val="28"/>
          <w:szCs w:val="28"/>
        </w:rPr>
        <w:t>т кругл</w:t>
      </w:r>
      <w:r>
        <w:rPr>
          <w:sz w:val="28"/>
          <w:szCs w:val="28"/>
        </w:rPr>
        <w:t>ую</w:t>
      </w:r>
      <w:r w:rsidRPr="00855A6F">
        <w:rPr>
          <w:sz w:val="28"/>
          <w:szCs w:val="28"/>
        </w:rPr>
        <w:t xml:space="preserve"> печат</w:t>
      </w:r>
      <w:r>
        <w:rPr>
          <w:sz w:val="28"/>
          <w:szCs w:val="28"/>
        </w:rPr>
        <w:t>ь</w:t>
      </w:r>
      <w:r w:rsidRPr="00855A6F">
        <w:rPr>
          <w:sz w:val="28"/>
          <w:szCs w:val="28"/>
        </w:rPr>
        <w:t>, штамп</w:t>
      </w:r>
      <w:r>
        <w:rPr>
          <w:sz w:val="28"/>
          <w:szCs w:val="28"/>
        </w:rPr>
        <w:t xml:space="preserve"> </w:t>
      </w:r>
      <w:r w:rsidRPr="00855A6F">
        <w:rPr>
          <w:sz w:val="28"/>
          <w:szCs w:val="28"/>
        </w:rPr>
        <w:t xml:space="preserve"> и бланк</w:t>
      </w:r>
      <w:r>
        <w:rPr>
          <w:sz w:val="28"/>
          <w:szCs w:val="28"/>
        </w:rPr>
        <w:t xml:space="preserve"> </w:t>
      </w:r>
      <w:r w:rsidRPr="00855A6F">
        <w:rPr>
          <w:sz w:val="28"/>
          <w:szCs w:val="28"/>
        </w:rPr>
        <w:t xml:space="preserve"> со своим</w:t>
      </w:r>
      <w:r>
        <w:rPr>
          <w:sz w:val="28"/>
          <w:szCs w:val="28"/>
        </w:rPr>
        <w:t xml:space="preserve"> </w:t>
      </w:r>
      <w:r w:rsidRPr="00855A6F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е</w:t>
      </w:r>
      <w:r w:rsidRPr="00855A6F">
        <w:rPr>
          <w:sz w:val="28"/>
          <w:szCs w:val="28"/>
        </w:rPr>
        <w:t>м.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9. Финансовое обеспечение деятельности административн</w:t>
      </w:r>
      <w:r>
        <w:rPr>
          <w:sz w:val="28"/>
          <w:szCs w:val="28"/>
        </w:rPr>
        <w:t>ой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55A6F">
        <w:rPr>
          <w:sz w:val="28"/>
          <w:szCs w:val="28"/>
        </w:rPr>
        <w:t xml:space="preserve"> осуществляется за счет средств субвенций из </w:t>
      </w:r>
      <w:r>
        <w:rPr>
          <w:sz w:val="28"/>
          <w:szCs w:val="28"/>
        </w:rPr>
        <w:t>республиканского</w:t>
      </w:r>
      <w:r w:rsidRPr="00855A6F">
        <w:rPr>
          <w:sz w:val="28"/>
          <w:szCs w:val="28"/>
        </w:rPr>
        <w:t xml:space="preserve"> бюджета бюджету муниципального </w:t>
      </w:r>
      <w:r>
        <w:rPr>
          <w:sz w:val="28"/>
          <w:szCs w:val="28"/>
        </w:rPr>
        <w:t>района Белебеевский район РБ</w:t>
      </w:r>
      <w:r w:rsidRPr="00855A6F">
        <w:rPr>
          <w:sz w:val="28"/>
          <w:szCs w:val="28"/>
        </w:rPr>
        <w:t xml:space="preserve"> на осуществление переданных ему государственных полномочий по созданию административных комиссий.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10. Материально-техническое обеспечение деятельности административн</w:t>
      </w:r>
      <w:r>
        <w:rPr>
          <w:sz w:val="28"/>
          <w:szCs w:val="28"/>
        </w:rPr>
        <w:t>ой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55A6F">
        <w:rPr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муниципального района Белебеевский район РБ.</w:t>
      </w:r>
    </w:p>
    <w:p w:rsidR="00102002" w:rsidRDefault="00102002" w:rsidP="0010200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2002" w:rsidRPr="00AB5709" w:rsidRDefault="00102002" w:rsidP="0010200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5709">
        <w:rPr>
          <w:rFonts w:ascii="Times New Roman" w:hAnsi="Times New Roman" w:cs="Times New Roman"/>
          <w:b w:val="0"/>
          <w:color w:val="auto"/>
          <w:sz w:val="28"/>
          <w:szCs w:val="28"/>
        </w:rPr>
        <w:t>Глава 2. СОСТАВ АДМИНИСТРАТИВН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AB5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11. Административная комиссия состоит из председателя административной комиссии, заместителя председателя административной комиссии, ответственного секретаря административной комиссии, иных членов административной комиссии. Ответственный секретарь административной комиссии осуществляет свою деятельность в административной комиссии на постоянной (штатной) основе. Остальные члены административной комиссии осуществляют свою деятельность в административной комиссии на общественных началах.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 xml:space="preserve">12. В состав административной комиссии могут включаться </w:t>
      </w:r>
      <w:r>
        <w:rPr>
          <w:sz w:val="28"/>
          <w:szCs w:val="28"/>
        </w:rPr>
        <w:t xml:space="preserve"> </w:t>
      </w:r>
      <w:r w:rsidRPr="00855A6F">
        <w:rPr>
          <w:sz w:val="28"/>
          <w:szCs w:val="28"/>
        </w:rPr>
        <w:t xml:space="preserve"> должностные лица </w:t>
      </w:r>
      <w:r>
        <w:rPr>
          <w:sz w:val="28"/>
          <w:szCs w:val="28"/>
        </w:rPr>
        <w:t>Администрации муниципального района Белебеевский район РБ, городского поселения  город Белебей, городского поселения Приютовский поссовет</w:t>
      </w:r>
      <w:r w:rsidRPr="00855A6F">
        <w:rPr>
          <w:sz w:val="28"/>
          <w:szCs w:val="28"/>
        </w:rPr>
        <w:t xml:space="preserve">, органов внутренних дел, представители общественных объединений. </w:t>
      </w:r>
      <w:r>
        <w:rPr>
          <w:sz w:val="28"/>
          <w:szCs w:val="28"/>
        </w:rPr>
        <w:t xml:space="preserve"> 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13. Членом административной комиссии может быть гражданин Российской Федерации, имеющий высшее или среднее профессиональное образование. Не могут являться членами административн</w:t>
      </w:r>
      <w:r>
        <w:rPr>
          <w:sz w:val="28"/>
          <w:szCs w:val="28"/>
        </w:rPr>
        <w:t>ой</w:t>
      </w:r>
      <w:r w:rsidRPr="00855A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55A6F">
        <w:rPr>
          <w:sz w:val="28"/>
          <w:szCs w:val="28"/>
        </w:rPr>
        <w:t xml:space="preserve"> граждане Российской Федерации, имеющие неснятую или непогашенную судимость, признанные судом недееспособными или ограниченно дееспособными.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 xml:space="preserve">14. Численный и персональный состав административной комиссии утверждается постановлением </w:t>
      </w:r>
      <w:r>
        <w:rPr>
          <w:sz w:val="28"/>
          <w:szCs w:val="28"/>
        </w:rPr>
        <w:t>Администрации муниципального района Белебеевский район РБ</w:t>
      </w:r>
      <w:r w:rsidRPr="00855A6F">
        <w:rPr>
          <w:sz w:val="28"/>
          <w:szCs w:val="28"/>
        </w:rPr>
        <w:t>.</w:t>
      </w:r>
    </w:p>
    <w:p w:rsidR="00102002" w:rsidRDefault="00102002" w:rsidP="0010200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2002" w:rsidRPr="00AB5709" w:rsidRDefault="00102002" w:rsidP="0010200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5709">
        <w:rPr>
          <w:rFonts w:ascii="Times New Roman" w:hAnsi="Times New Roman" w:cs="Times New Roman"/>
          <w:b w:val="0"/>
          <w:color w:val="auto"/>
          <w:sz w:val="28"/>
          <w:szCs w:val="28"/>
        </w:rPr>
        <w:t>Глава 3. ПОЛНОМОЧИЯ ЧЛЕНОВ АДМИНИСТРАТИВН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AB5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lastRenderedPageBreak/>
        <w:t>15. Члены административной комиссии обладают равными правами при рассмотрении дела об административном правонарушении.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16.Члены административной комиссии: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1) участвуют в подготовке заседа</w:t>
      </w:r>
      <w:r>
        <w:rPr>
          <w:sz w:val="28"/>
          <w:szCs w:val="28"/>
        </w:rPr>
        <w:t>ний административной комиссии;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 xml:space="preserve">2) предварительно, до дня заседания административной комиссии, знакомятся с материалами дел об административных правонарушениях, внесенных на ее </w:t>
      </w:r>
      <w:r>
        <w:rPr>
          <w:sz w:val="28"/>
          <w:szCs w:val="28"/>
        </w:rPr>
        <w:t>рассмотрение;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3) вносят председателю административной комиссии предложения об отложении рассмотрения дела при дополнительном</w:t>
      </w:r>
      <w:r>
        <w:rPr>
          <w:sz w:val="28"/>
          <w:szCs w:val="28"/>
        </w:rPr>
        <w:t xml:space="preserve"> выяснении обстоятельств дела;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55A6F">
        <w:rPr>
          <w:sz w:val="28"/>
          <w:szCs w:val="28"/>
        </w:rPr>
        <w:t>участвуют в заседан</w:t>
      </w:r>
      <w:r>
        <w:rPr>
          <w:sz w:val="28"/>
          <w:szCs w:val="28"/>
        </w:rPr>
        <w:t>иях административной комиссии;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5) задают вопросы лицам, участвующим в производс</w:t>
      </w:r>
      <w:r>
        <w:rPr>
          <w:sz w:val="28"/>
          <w:szCs w:val="28"/>
        </w:rPr>
        <w:t>тве по делу об административном правонарушении;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6) участвуют в обсуждении принимаемых административной комиссией по рассматриваемым делам постановлений, определений</w:t>
      </w:r>
      <w:r>
        <w:rPr>
          <w:sz w:val="28"/>
          <w:szCs w:val="28"/>
        </w:rPr>
        <w:t>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7) участвуют в голосовании при принятии административной комиссией постановлений, определений</w:t>
      </w:r>
      <w:r>
        <w:rPr>
          <w:sz w:val="28"/>
          <w:szCs w:val="28"/>
        </w:rPr>
        <w:t xml:space="preserve"> рассматриваемым делам;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 xml:space="preserve">8) осуществляют иные полномочия, предусмотренные законодательством Российской Федерации и </w:t>
      </w:r>
      <w:r>
        <w:rPr>
          <w:sz w:val="28"/>
          <w:szCs w:val="28"/>
        </w:rPr>
        <w:t xml:space="preserve"> Республики Башкортостан</w:t>
      </w:r>
      <w:r w:rsidRPr="00855A6F">
        <w:rPr>
          <w:sz w:val="28"/>
          <w:szCs w:val="28"/>
        </w:rPr>
        <w:t>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6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вправе сост</w:t>
      </w:r>
      <w:r w:rsidRPr="00855A6F">
        <w:rPr>
          <w:sz w:val="28"/>
          <w:szCs w:val="28"/>
        </w:rPr>
        <w:t>авл</w:t>
      </w:r>
      <w:r>
        <w:rPr>
          <w:sz w:val="28"/>
          <w:szCs w:val="28"/>
        </w:rPr>
        <w:t>ять</w:t>
      </w:r>
      <w:r w:rsidRPr="00855A6F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ы</w:t>
      </w:r>
      <w:r w:rsidRPr="00855A6F">
        <w:rPr>
          <w:sz w:val="28"/>
          <w:szCs w:val="28"/>
        </w:rPr>
        <w:t xml:space="preserve"> об административных п</w:t>
      </w:r>
      <w:r>
        <w:rPr>
          <w:sz w:val="28"/>
          <w:szCs w:val="28"/>
        </w:rPr>
        <w:t>равонарушениях, предусмотренные Законом Республики Башкортостан от 23 июня 2011 года № 413-з об административных правонарушениях, в пределах компетенции административной комиссии.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17. Председатель административной комиссии наряду с полномочиями, предусмотренными пу</w:t>
      </w:r>
      <w:r>
        <w:rPr>
          <w:sz w:val="28"/>
          <w:szCs w:val="28"/>
        </w:rPr>
        <w:t>нктом 16 настоящего Регламента: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1) осуществляет руководство деятельнос</w:t>
      </w:r>
      <w:r>
        <w:rPr>
          <w:sz w:val="28"/>
          <w:szCs w:val="28"/>
        </w:rPr>
        <w:t>тью административной комиссии;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2) председательствует на заседаниях административной комиссии и</w:t>
      </w:r>
      <w:r>
        <w:rPr>
          <w:sz w:val="28"/>
          <w:szCs w:val="28"/>
        </w:rPr>
        <w:t xml:space="preserve"> организует ее работу;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5A6F">
        <w:rPr>
          <w:sz w:val="28"/>
          <w:szCs w:val="28"/>
        </w:rPr>
        <w:t>планирует раб</w:t>
      </w:r>
      <w:r>
        <w:rPr>
          <w:sz w:val="28"/>
          <w:szCs w:val="28"/>
        </w:rPr>
        <w:t>оту административной комиссии;</w:t>
      </w:r>
    </w:p>
    <w:p w:rsidR="00102002" w:rsidRDefault="00102002" w:rsidP="00102002">
      <w:pPr>
        <w:pStyle w:val="formattext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4) утверждает повестку дня каждого заседа</w:t>
      </w:r>
      <w:r>
        <w:rPr>
          <w:sz w:val="28"/>
          <w:szCs w:val="28"/>
        </w:rPr>
        <w:t>ния административной комиссии;</w:t>
      </w:r>
      <w:r>
        <w:rPr>
          <w:sz w:val="28"/>
          <w:szCs w:val="28"/>
        </w:rPr>
        <w:br/>
        <w:t>5)</w:t>
      </w:r>
      <w:r w:rsidRPr="00855A6F">
        <w:rPr>
          <w:sz w:val="28"/>
          <w:szCs w:val="28"/>
        </w:rPr>
        <w:t>назначает заседа</w:t>
      </w:r>
      <w:r>
        <w:rPr>
          <w:sz w:val="28"/>
          <w:szCs w:val="28"/>
        </w:rPr>
        <w:t>ния административной комиссии;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6) подписы</w:t>
      </w:r>
      <w:r>
        <w:rPr>
          <w:sz w:val="28"/>
          <w:szCs w:val="28"/>
        </w:rPr>
        <w:t>вает постановления, определения</w:t>
      </w:r>
      <w:r w:rsidRPr="00855A6F">
        <w:rPr>
          <w:sz w:val="28"/>
          <w:szCs w:val="28"/>
        </w:rPr>
        <w:t>, принятые на заседан</w:t>
      </w:r>
      <w:r>
        <w:rPr>
          <w:sz w:val="28"/>
          <w:szCs w:val="28"/>
        </w:rPr>
        <w:t>иях административной комиссии;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7) подписывает протокол о рассмотрении дела об ад</w:t>
      </w:r>
      <w:r>
        <w:rPr>
          <w:sz w:val="28"/>
          <w:szCs w:val="28"/>
        </w:rPr>
        <w:t>министративном правонарушении;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8) представляет интересы административной комиссии в отношениях с органами государственной власти и иными государственными органами, органами местного самоуправления, должностными лицами и гражданами.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55A6F">
        <w:rPr>
          <w:sz w:val="28"/>
          <w:szCs w:val="28"/>
        </w:rPr>
        <w:t>. Ответственный секретарь административной комиссии наряду с полномочиями, предусмотренными пу</w:t>
      </w:r>
      <w:r>
        <w:rPr>
          <w:sz w:val="28"/>
          <w:szCs w:val="28"/>
        </w:rPr>
        <w:t>нктом 16 настоящего Положения: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1) обеспечивает подготовку дел об административных правонарушениях к рассмотрению на заседан</w:t>
      </w:r>
      <w:r>
        <w:rPr>
          <w:sz w:val="28"/>
          <w:szCs w:val="28"/>
        </w:rPr>
        <w:t>иях административной комиссии;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lastRenderedPageBreak/>
        <w:t>2) ведет и оформляет в соответствии с требованиями действующего законодательства протоколы заседаний административной комиссии о рассмотрении дел об административных пра</w:t>
      </w:r>
      <w:r>
        <w:rPr>
          <w:sz w:val="28"/>
          <w:szCs w:val="28"/>
        </w:rPr>
        <w:t>вонарушениях и подписывает их;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3) оповещает членов административной комиссии и лиц, участвующих в производстве по делу об административном правонарушении, о врем</w:t>
      </w:r>
      <w:r>
        <w:rPr>
          <w:sz w:val="28"/>
          <w:szCs w:val="28"/>
        </w:rPr>
        <w:t>ени и месте рассмотрения дела;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 xml:space="preserve">4) организует подготовку и оформление в соответствии с требованиями, установленными </w:t>
      </w:r>
      <w:hyperlink r:id="rId8" w:history="1">
        <w:r w:rsidRPr="00855A6F">
          <w:rPr>
            <w:rStyle w:val="a3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55A6F">
        <w:rPr>
          <w:sz w:val="28"/>
          <w:szCs w:val="28"/>
        </w:rPr>
        <w:t>, проектов постановлений, определений</w:t>
      </w:r>
      <w:r>
        <w:rPr>
          <w:sz w:val="28"/>
          <w:szCs w:val="28"/>
        </w:rPr>
        <w:t>,</w:t>
      </w:r>
      <w:r w:rsidRPr="00855A6F">
        <w:rPr>
          <w:sz w:val="28"/>
          <w:szCs w:val="28"/>
        </w:rPr>
        <w:t xml:space="preserve"> выносимых административной комиссией по рассматриваемым делам об административных правонарушениях;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5) организует вручение либо отправку копий постановлений, определений</w:t>
      </w:r>
      <w:r>
        <w:rPr>
          <w:sz w:val="28"/>
          <w:szCs w:val="28"/>
        </w:rPr>
        <w:t>,</w:t>
      </w:r>
      <w:r w:rsidRPr="00855A6F">
        <w:rPr>
          <w:sz w:val="28"/>
          <w:szCs w:val="28"/>
        </w:rPr>
        <w:t xml:space="preserve"> вынесенных административной комиссией, в установленные срок</w:t>
      </w:r>
      <w:r>
        <w:rPr>
          <w:sz w:val="28"/>
          <w:szCs w:val="28"/>
        </w:rPr>
        <w:t>и установленным законом лицам;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6) осуществляет контроль за исполнением вынесенных административной комиссией постановлений</w:t>
      </w:r>
      <w:r>
        <w:rPr>
          <w:sz w:val="28"/>
          <w:szCs w:val="28"/>
        </w:rPr>
        <w:t>, определений;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7) обеспечивает подготовку установленных форм отчетности в сфере деятельно</w:t>
      </w:r>
      <w:r>
        <w:rPr>
          <w:sz w:val="28"/>
          <w:szCs w:val="28"/>
        </w:rPr>
        <w:t>сти административной комиссии;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 xml:space="preserve">8) обеспечивает ведение делопроизводства и сохранность </w:t>
      </w:r>
      <w:r>
        <w:rPr>
          <w:sz w:val="28"/>
          <w:szCs w:val="28"/>
        </w:rPr>
        <w:t>дел административной комиссии;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9) изучает и обобщает практику рассмотрения дел об административных правонарушениях.</w:t>
      </w:r>
    </w:p>
    <w:p w:rsidR="00102002" w:rsidRDefault="00102002" w:rsidP="0010200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2002" w:rsidRPr="00AB5709" w:rsidRDefault="00102002" w:rsidP="0010200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5709">
        <w:rPr>
          <w:rFonts w:ascii="Times New Roman" w:hAnsi="Times New Roman" w:cs="Times New Roman"/>
          <w:b w:val="0"/>
          <w:color w:val="auto"/>
          <w:sz w:val="28"/>
          <w:szCs w:val="28"/>
        </w:rPr>
        <w:t>Глава 4. ФОРМА И ПОРЯДОК РАБОТЫ АДМИНИСТРАТИВН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AB5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2002" w:rsidRPr="0090754C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55A6F">
        <w:rPr>
          <w:sz w:val="28"/>
          <w:szCs w:val="28"/>
        </w:rPr>
        <w:t xml:space="preserve">. Административная комиссия рассматривает дела об административных правонарушениях, предусмотренных </w:t>
      </w:r>
      <w:r>
        <w:rPr>
          <w:sz w:val="28"/>
          <w:szCs w:val="28"/>
        </w:rPr>
        <w:t xml:space="preserve">Кодексом Республики Башкортостан от 23 </w:t>
      </w:r>
      <w:hyperlink r:id="rId9" w:history="1">
        <w:r>
          <w:rPr>
            <w:rStyle w:val="a3"/>
            <w:sz w:val="28"/>
            <w:szCs w:val="28"/>
          </w:rPr>
          <w:t xml:space="preserve">июня 2011 года № 413-з «Об административных правонарушениях». </w:t>
        </w:r>
        <w:r w:rsidRPr="00855A6F">
          <w:rPr>
            <w:rStyle w:val="a3"/>
            <w:sz w:val="28"/>
            <w:szCs w:val="28"/>
          </w:rPr>
          <w:t xml:space="preserve"> </w:t>
        </w:r>
      </w:hyperlink>
      <w:r w:rsidRPr="00855A6F">
        <w:rPr>
          <w:sz w:val="28"/>
          <w:szCs w:val="28"/>
        </w:rPr>
        <w:t xml:space="preserve">Рассмотрение административной комиссией дел об административных правонарушениях производится в соответствии с положениями главы 29 </w:t>
      </w:r>
      <w:hyperlink r:id="rId10" w:history="1">
        <w:r w:rsidRPr="00855A6F">
          <w:rPr>
            <w:rStyle w:val="a3"/>
            <w:sz w:val="28"/>
            <w:szCs w:val="28"/>
          </w:rPr>
          <w:t>Кодекса Российской Федерации об административных правонарушениях</w:t>
        </w:r>
      </w:hyperlink>
      <w:r>
        <w:t xml:space="preserve"> </w:t>
      </w:r>
      <w:r w:rsidRPr="0090754C">
        <w:rPr>
          <w:sz w:val="28"/>
          <w:szCs w:val="28"/>
        </w:rPr>
        <w:t>и Кодекса РБ об административных правонарушениях.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55A6F">
        <w:rPr>
          <w:sz w:val="28"/>
          <w:szCs w:val="28"/>
        </w:rPr>
        <w:t xml:space="preserve">. Административная комиссия рассматривает дела об административных правонарушениях на открытых заседаниях, которые являются основной формой работы административной комиссии, на принципах равенства граждан и юридических лиц перед законом в соответствии с </w:t>
      </w:r>
      <w:hyperlink r:id="rId11" w:history="1">
        <w:r w:rsidRPr="00855A6F">
          <w:rPr>
            <w:rStyle w:val="a3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55A6F">
        <w:rPr>
          <w:sz w:val="28"/>
          <w:szCs w:val="28"/>
        </w:rPr>
        <w:t>. В случаях, установленных законодательством, административная комиссия принимает решение о закрытом рассмотрении дела.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55A6F">
        <w:rPr>
          <w:sz w:val="28"/>
          <w:szCs w:val="28"/>
        </w:rPr>
        <w:t xml:space="preserve">. Заседания административной комиссии проводятся с периодичностью, обеспечивающей соблюдение установленных законом </w:t>
      </w:r>
      <w:r w:rsidRPr="00855A6F">
        <w:rPr>
          <w:sz w:val="28"/>
          <w:szCs w:val="28"/>
        </w:rPr>
        <w:lastRenderedPageBreak/>
        <w:t xml:space="preserve">сроков рассмотрения дел об административных правонарушениях, но не реже одного раза в </w:t>
      </w:r>
      <w:r>
        <w:rPr>
          <w:sz w:val="28"/>
          <w:szCs w:val="28"/>
        </w:rPr>
        <w:t>месяц</w:t>
      </w:r>
      <w:r w:rsidRPr="00855A6F">
        <w:rPr>
          <w:sz w:val="28"/>
          <w:szCs w:val="28"/>
        </w:rPr>
        <w:t>.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55A6F">
        <w:rPr>
          <w:sz w:val="28"/>
          <w:szCs w:val="28"/>
        </w:rPr>
        <w:t>. Административная комиссия рассматривает дело об административном правонарушении, если на ее заседании присутств</w:t>
      </w:r>
      <w:r>
        <w:rPr>
          <w:sz w:val="28"/>
          <w:szCs w:val="28"/>
        </w:rPr>
        <w:t xml:space="preserve">ует не менее половины от общего </w:t>
      </w:r>
      <w:r w:rsidRPr="00855A6F">
        <w:rPr>
          <w:sz w:val="28"/>
          <w:szCs w:val="28"/>
        </w:rPr>
        <w:t>числа чле</w:t>
      </w:r>
      <w:r>
        <w:rPr>
          <w:sz w:val="28"/>
          <w:szCs w:val="28"/>
        </w:rPr>
        <w:t>нов административной комиссии.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В случае отсутствия на заседании председателя административной комиссии обязанности председателя административной комиссии исполняет заместитель председателя административной комиссии.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комиссии.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55A6F">
        <w:rPr>
          <w:sz w:val="28"/>
          <w:szCs w:val="28"/>
        </w:rPr>
        <w:t>.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комиссии, присутствующих на заседании.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голос.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55A6F">
        <w:rPr>
          <w:sz w:val="28"/>
          <w:szCs w:val="28"/>
        </w:rPr>
        <w:t>. В целях полного и всестороннего рассмотрения дел об а</w:t>
      </w:r>
      <w:r>
        <w:rPr>
          <w:sz w:val="28"/>
          <w:szCs w:val="28"/>
        </w:rPr>
        <w:t xml:space="preserve">дминистративных правонарушениях </w:t>
      </w:r>
      <w:r w:rsidRPr="00855A6F">
        <w:rPr>
          <w:sz w:val="28"/>
          <w:szCs w:val="28"/>
        </w:rPr>
        <w:t>админист</w:t>
      </w:r>
      <w:r>
        <w:rPr>
          <w:sz w:val="28"/>
          <w:szCs w:val="28"/>
        </w:rPr>
        <w:t>ративная комиссия имеет право:</w:t>
      </w:r>
    </w:p>
    <w:p w:rsidR="00102002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установленном порядке </w:t>
      </w:r>
      <w:r w:rsidRPr="00855A6F">
        <w:rPr>
          <w:sz w:val="28"/>
          <w:szCs w:val="28"/>
        </w:rPr>
        <w:t>запрашивать у органов государственной власти, органов местного самоуправления и организаций независимо от их организационно-правовых форм документы, информацию, справочные материалы, объяснения, необходимые для рассмотрения дел об адм</w:t>
      </w:r>
      <w:r>
        <w:rPr>
          <w:sz w:val="28"/>
          <w:szCs w:val="28"/>
        </w:rPr>
        <w:t>инистративных правонарушениях;</w:t>
      </w:r>
    </w:p>
    <w:p w:rsidR="00102002" w:rsidRPr="00855A6F" w:rsidRDefault="00102002" w:rsidP="0010200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5A6F">
        <w:rPr>
          <w:sz w:val="28"/>
          <w:szCs w:val="28"/>
        </w:rPr>
        <w:t>2) привлекать к работе комиссии должностных лиц, консультантов-специалистов для получения сведений по вопросам, относящимся к их компетенции.</w:t>
      </w:r>
      <w:r w:rsidRPr="00855A6F">
        <w:rPr>
          <w:sz w:val="28"/>
          <w:szCs w:val="28"/>
        </w:rPr>
        <w:br/>
      </w:r>
    </w:p>
    <w:p w:rsidR="00102002" w:rsidRDefault="00102002" w:rsidP="0010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02" w:rsidRDefault="00102002" w:rsidP="0010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02" w:rsidRPr="0090754C" w:rsidRDefault="00102002" w:rsidP="0010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54C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4C">
        <w:rPr>
          <w:rFonts w:ascii="Times New Roman" w:hAnsi="Times New Roman" w:cs="Times New Roman"/>
          <w:sz w:val="28"/>
          <w:szCs w:val="28"/>
        </w:rPr>
        <w:t xml:space="preserve">    В.И. Максимов</w:t>
      </w:r>
    </w:p>
    <w:p w:rsidR="00102002" w:rsidRPr="0090754C" w:rsidRDefault="00102002" w:rsidP="00102002">
      <w:pPr>
        <w:spacing w:after="0" w:line="240" w:lineRule="auto"/>
        <w:jc w:val="both"/>
        <w:rPr>
          <w:sz w:val="28"/>
          <w:szCs w:val="28"/>
        </w:rPr>
      </w:pPr>
    </w:p>
    <w:p w:rsidR="00102002" w:rsidRPr="00855A6F" w:rsidRDefault="00102002" w:rsidP="00102002">
      <w:pPr>
        <w:pStyle w:val="ConsPlusNormal"/>
        <w:jc w:val="both"/>
      </w:pPr>
    </w:p>
    <w:p w:rsidR="00102002" w:rsidRPr="00855A6F" w:rsidRDefault="00102002" w:rsidP="00102002">
      <w:pPr>
        <w:pStyle w:val="ConsPlusNormal"/>
        <w:jc w:val="both"/>
      </w:pPr>
    </w:p>
    <w:p w:rsidR="00102002" w:rsidRDefault="00102002" w:rsidP="00102002">
      <w:pPr>
        <w:pStyle w:val="ConsPlusNormal"/>
        <w:jc w:val="both"/>
      </w:pPr>
    </w:p>
    <w:p w:rsidR="00102002" w:rsidRDefault="00102002" w:rsidP="00102002">
      <w:pPr>
        <w:pStyle w:val="ConsPlusNormal"/>
        <w:jc w:val="both"/>
      </w:pPr>
    </w:p>
    <w:p w:rsidR="008539EE" w:rsidRDefault="008539EE">
      <w:bookmarkStart w:id="1" w:name="_GoBack"/>
      <w:bookmarkEnd w:id="1"/>
    </w:p>
    <w:sectPr w:rsidR="0085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F"/>
    <w:rsid w:val="00102002"/>
    <w:rsid w:val="008539EE"/>
    <w:rsid w:val="00A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7235-065A-4E90-A796-91C6563D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0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200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102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02002"/>
    <w:rPr>
      <w:strike w:val="0"/>
      <w:dstrike w:val="0"/>
      <w:color w:val="0066CC"/>
      <w:u w:val="none"/>
      <w:effect w:val="none"/>
    </w:rPr>
  </w:style>
  <w:style w:type="paragraph" w:customStyle="1" w:styleId="ConsPlusTitle">
    <w:name w:val="ConsPlusTitle"/>
    <w:rsid w:val="00102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0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FD8ED43008FD02AC715C24A02DB28E24547504A9E24FAB317EB1E1407A86Eg2g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consultantplus://offline/ref=467FD8ED43008FD02AC715C24A02DB28E24547504A9E24FAB317EB1E1407A86Eg2g2I" TargetMode="Externa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hyperlink" Target="http://docs.cntd.ru/document/901807667" TargetMode="External"/><Relationship Id="rId9" Type="http://schemas.openxmlformats.org/officeDocument/2006/relationships/hyperlink" Target="http://docs.cntd.ru/document/802029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</dc:creator>
  <cp:keywords/>
  <dc:description/>
  <cp:lastModifiedBy>Мингазов</cp:lastModifiedBy>
  <cp:revision>2</cp:revision>
  <dcterms:created xsi:type="dcterms:W3CDTF">2016-07-13T07:41:00Z</dcterms:created>
  <dcterms:modified xsi:type="dcterms:W3CDTF">2016-07-13T07:41:00Z</dcterms:modified>
</cp:coreProperties>
</file>