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C9" w:rsidRDefault="00403F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03FC9" w:rsidRDefault="00403FC9">
      <w:pPr>
        <w:pStyle w:val="ConsPlusNormal"/>
        <w:jc w:val="center"/>
        <w:outlineLvl w:val="0"/>
      </w:pPr>
    </w:p>
    <w:p w:rsidR="00403FC9" w:rsidRDefault="00403FC9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403FC9" w:rsidRDefault="00403FC9">
      <w:pPr>
        <w:pStyle w:val="ConsPlusTitle"/>
        <w:jc w:val="center"/>
      </w:pPr>
    </w:p>
    <w:p w:rsidR="00403FC9" w:rsidRDefault="00403FC9">
      <w:pPr>
        <w:pStyle w:val="ConsPlusTitle"/>
        <w:jc w:val="center"/>
      </w:pPr>
      <w:r>
        <w:t>ПОСТАНОВЛЕНИЕ</w:t>
      </w:r>
    </w:p>
    <w:p w:rsidR="00403FC9" w:rsidRDefault="00403FC9">
      <w:pPr>
        <w:pStyle w:val="ConsPlusTitle"/>
        <w:jc w:val="center"/>
      </w:pPr>
      <w:r>
        <w:t>от 23 мая 2018 г. N 222</w:t>
      </w:r>
    </w:p>
    <w:p w:rsidR="00403FC9" w:rsidRDefault="00403FC9">
      <w:pPr>
        <w:pStyle w:val="ConsPlusTitle"/>
        <w:jc w:val="center"/>
      </w:pPr>
    </w:p>
    <w:p w:rsidR="00403FC9" w:rsidRDefault="00403FC9">
      <w:pPr>
        <w:pStyle w:val="ConsPlusTitle"/>
        <w:jc w:val="center"/>
      </w:pPr>
      <w:r>
        <w:t>ОБ УТВЕРЖДЕНИИ ПОРЯДКОВ ИНФОРМИРОВАНИЯ СОБСТВЕННИКОВ</w:t>
      </w:r>
    </w:p>
    <w:p w:rsidR="00403FC9" w:rsidRDefault="00403FC9">
      <w:pPr>
        <w:pStyle w:val="ConsPlusTitle"/>
        <w:jc w:val="center"/>
      </w:pPr>
      <w:r>
        <w:t>ПОМЕЩЕНИЙ В МНОГОКВАРТИРНЫХ ДОМАХ В РАМКАХ РЕАЛИЗАЦИИ</w:t>
      </w:r>
    </w:p>
    <w:p w:rsidR="00403FC9" w:rsidRDefault="00403FC9">
      <w:pPr>
        <w:pStyle w:val="ConsPlusTitle"/>
        <w:jc w:val="center"/>
      </w:pPr>
      <w:r>
        <w:t>ПОЛОЖЕНИЙ СТАТЕЙ 13 И 190.1 ЖИЛИЩНОГО КОДЕКСА</w:t>
      </w:r>
    </w:p>
    <w:p w:rsidR="00403FC9" w:rsidRDefault="00403FC9">
      <w:pPr>
        <w:pStyle w:val="ConsPlusTitle"/>
        <w:jc w:val="center"/>
      </w:pPr>
      <w:r>
        <w:t>РОССИЙСКОЙ ФЕДЕРАЦИИ</w:t>
      </w:r>
    </w:p>
    <w:p w:rsidR="00403FC9" w:rsidRDefault="00403FC9">
      <w:pPr>
        <w:pStyle w:val="ConsPlusNormal"/>
        <w:jc w:val="center"/>
      </w:pPr>
    </w:p>
    <w:p w:rsidR="00403FC9" w:rsidRDefault="00403FC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8.6</w:t>
        </w:r>
      </w:hyperlink>
      <w:r>
        <w:t xml:space="preserve"> и </w:t>
      </w:r>
      <w:hyperlink r:id="rId6">
        <w:r>
          <w:rPr>
            <w:color w:val="0000FF"/>
          </w:rPr>
          <w:t>8.7 статьи 13</w:t>
        </w:r>
      </w:hyperlink>
      <w:r>
        <w:t xml:space="preserve">, </w:t>
      </w:r>
      <w:hyperlink r:id="rId7">
        <w:r>
          <w:rPr>
            <w:color w:val="0000FF"/>
          </w:rPr>
          <w:t>частью 5 статьи 190.1</w:t>
        </w:r>
      </w:hyperlink>
      <w:r>
        <w:t xml:space="preserve"> Жилищного кодекса Российской Федерации Правительство Республики Башкортостан постановляет: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03FC9" w:rsidRDefault="00403FC9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Порядок</w:t>
        </w:r>
      </w:hyperlink>
      <w:r>
        <w:t xml:space="preserve">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403FC9" w:rsidRDefault="00403FC9">
      <w:pPr>
        <w:pStyle w:val="ConsPlusNormal"/>
        <w:spacing w:before="220"/>
        <w:ind w:firstLine="540"/>
        <w:jc w:val="both"/>
      </w:pPr>
      <w:hyperlink w:anchor="P52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Республиканской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403FC9" w:rsidRDefault="00403FC9">
      <w:pPr>
        <w:pStyle w:val="ConsPlusNormal"/>
        <w:spacing w:before="220"/>
        <w:ind w:firstLine="540"/>
        <w:jc w:val="both"/>
      </w:pPr>
      <w:hyperlink w:anchor="P75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 и о положениях части 4 статьи 190.1 Жилищного кодекса Российской Федерации.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Премьер-министра Правительства Республики Башкортостан Хорошилова Н.А.</w:t>
      </w: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  <w:r>
        <w:t>Премьер-министр</w:t>
      </w:r>
    </w:p>
    <w:p w:rsidR="00403FC9" w:rsidRDefault="00403FC9">
      <w:pPr>
        <w:pStyle w:val="ConsPlusNormal"/>
        <w:jc w:val="right"/>
      </w:pPr>
      <w:r>
        <w:t>Правительства</w:t>
      </w:r>
    </w:p>
    <w:p w:rsidR="00403FC9" w:rsidRDefault="00403FC9">
      <w:pPr>
        <w:pStyle w:val="ConsPlusNormal"/>
        <w:jc w:val="right"/>
      </w:pPr>
      <w:r>
        <w:t>Республики Башкортостан</w:t>
      </w:r>
    </w:p>
    <w:p w:rsidR="00403FC9" w:rsidRDefault="00403FC9">
      <w:pPr>
        <w:pStyle w:val="ConsPlusNormal"/>
        <w:jc w:val="right"/>
      </w:pPr>
      <w:r>
        <w:t>Р.Х.МАРДАНОВ</w:t>
      </w: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  <w:outlineLvl w:val="0"/>
      </w:pPr>
      <w:r>
        <w:t>Утвержден</w:t>
      </w:r>
    </w:p>
    <w:p w:rsidR="00403FC9" w:rsidRDefault="00403FC9">
      <w:pPr>
        <w:pStyle w:val="ConsPlusNormal"/>
        <w:jc w:val="right"/>
      </w:pPr>
      <w:r>
        <w:t>Постановлением Правительства</w:t>
      </w:r>
    </w:p>
    <w:p w:rsidR="00403FC9" w:rsidRDefault="00403FC9">
      <w:pPr>
        <w:pStyle w:val="ConsPlusNormal"/>
        <w:jc w:val="right"/>
      </w:pPr>
      <w:r>
        <w:t>Республики Башкортостан</w:t>
      </w:r>
    </w:p>
    <w:p w:rsidR="00403FC9" w:rsidRDefault="00403FC9">
      <w:pPr>
        <w:pStyle w:val="ConsPlusNormal"/>
        <w:jc w:val="right"/>
      </w:pPr>
      <w:r>
        <w:t>от 23 мая 2018 г. N 222</w:t>
      </w:r>
    </w:p>
    <w:p w:rsidR="00403FC9" w:rsidRDefault="00403FC9">
      <w:pPr>
        <w:pStyle w:val="ConsPlusNormal"/>
        <w:jc w:val="center"/>
      </w:pPr>
    </w:p>
    <w:p w:rsidR="00403FC9" w:rsidRDefault="00403FC9">
      <w:pPr>
        <w:pStyle w:val="ConsPlusTitle"/>
        <w:jc w:val="center"/>
      </w:pPr>
      <w:bookmarkStart w:id="0" w:name="P32"/>
      <w:bookmarkEnd w:id="0"/>
      <w:r>
        <w:t>ПОРЯДОК</w:t>
      </w:r>
    </w:p>
    <w:p w:rsidR="00403FC9" w:rsidRDefault="00403FC9">
      <w:pPr>
        <w:pStyle w:val="ConsPlusTitle"/>
        <w:jc w:val="center"/>
      </w:pPr>
      <w:r>
        <w:t>ИНФОРМИРОВАНИЯ ОРГАНАМИ МЕСТНОГО САМОУПРАВЛЕНИЯ</w:t>
      </w:r>
    </w:p>
    <w:p w:rsidR="00403FC9" w:rsidRDefault="00403FC9">
      <w:pPr>
        <w:pStyle w:val="ConsPlusTitle"/>
        <w:jc w:val="center"/>
      </w:pPr>
      <w:r>
        <w:t>СОБСТВЕННИКОВ ПОМЕЩЕНИЙ В МНОГОКВАРТИРНЫХ ДОМАХ О СПОСОБАХ</w:t>
      </w:r>
    </w:p>
    <w:p w:rsidR="00403FC9" w:rsidRDefault="00403FC9">
      <w:pPr>
        <w:pStyle w:val="ConsPlusTitle"/>
        <w:jc w:val="center"/>
      </w:pPr>
      <w:r>
        <w:t>ФОРМИРОВАНИЯ ФОНДА КАПИТАЛЬНОГО РЕМОНТА, О ПОРЯДКЕ ВЫБОРА</w:t>
      </w:r>
    </w:p>
    <w:p w:rsidR="00403FC9" w:rsidRDefault="00403FC9">
      <w:pPr>
        <w:pStyle w:val="ConsPlusTitle"/>
        <w:jc w:val="center"/>
      </w:pPr>
      <w:r>
        <w:t>СПОСОБА ФОРМИРОВАНИЯ ФОНДА КАПИТАЛЬНОГО РЕМОНТА</w:t>
      </w:r>
    </w:p>
    <w:p w:rsidR="00403FC9" w:rsidRDefault="00403FC9">
      <w:pPr>
        <w:pStyle w:val="ConsPlusNormal"/>
        <w:jc w:val="center"/>
      </w:pPr>
    </w:p>
    <w:p w:rsidR="00403FC9" w:rsidRDefault="00403FC9">
      <w:pPr>
        <w:pStyle w:val="ConsPlusNormal"/>
        <w:ind w:firstLine="540"/>
        <w:jc w:val="both"/>
      </w:pPr>
      <w:r>
        <w:t>1. Настоящий Порядок определяет правила информирования органами местного самоуправления муниципальных образований Республики Башкортостан (далее - органы местного самоуправления)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ремонта.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>2. Информирование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осуществляется путем: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 xml:space="preserve">а) опубликования в течение 30 календарных дней со дня вступления в силу настоящего Порядка информационных материалов в соответствии со </w:t>
      </w:r>
      <w:hyperlink r:id="rId8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на официальных сайтах органов местного самоуправления в сети Интернет, также их обновления в течение 30 календарных дней со дня внесения соответствующих изменений в законодательство Российской Федерации и Республики Башкортостан;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 xml:space="preserve">б) предоставления информации в связи с обращением собственников помещений в многоквартирных домах в порядке, установленном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  <w:outlineLvl w:val="0"/>
      </w:pPr>
      <w:r>
        <w:t>Утвержден</w:t>
      </w:r>
    </w:p>
    <w:p w:rsidR="00403FC9" w:rsidRDefault="00403FC9">
      <w:pPr>
        <w:pStyle w:val="ConsPlusNormal"/>
        <w:jc w:val="right"/>
      </w:pPr>
      <w:r>
        <w:t>Постановлением Правительства</w:t>
      </w:r>
    </w:p>
    <w:p w:rsidR="00403FC9" w:rsidRDefault="00403FC9">
      <w:pPr>
        <w:pStyle w:val="ConsPlusNormal"/>
        <w:jc w:val="right"/>
      </w:pPr>
      <w:r>
        <w:t>Республики Башкортостан</w:t>
      </w:r>
    </w:p>
    <w:p w:rsidR="00403FC9" w:rsidRDefault="00403FC9">
      <w:pPr>
        <w:pStyle w:val="ConsPlusNormal"/>
        <w:jc w:val="right"/>
      </w:pPr>
      <w:r>
        <w:t>от 23 мая 2018 г. N 222</w:t>
      </w:r>
    </w:p>
    <w:p w:rsidR="00403FC9" w:rsidRDefault="00403FC9">
      <w:pPr>
        <w:pStyle w:val="ConsPlusNormal"/>
        <w:jc w:val="center"/>
      </w:pPr>
    </w:p>
    <w:p w:rsidR="00403FC9" w:rsidRDefault="00403FC9">
      <w:pPr>
        <w:pStyle w:val="ConsPlusTitle"/>
        <w:jc w:val="center"/>
      </w:pPr>
      <w:bookmarkStart w:id="1" w:name="P52"/>
      <w:bookmarkEnd w:id="1"/>
      <w:r>
        <w:t>ПОРЯДОК</w:t>
      </w:r>
    </w:p>
    <w:p w:rsidR="00403FC9" w:rsidRDefault="00403FC9">
      <w:pPr>
        <w:pStyle w:val="ConsPlusTitle"/>
        <w:jc w:val="center"/>
      </w:pPr>
      <w:r>
        <w:t>ИНФОРМИРОВАНИЯ СОБСТВЕННИКОВ ПОМЕЩЕНИЙ В МНОГОКВАРТИРНЫХ</w:t>
      </w:r>
    </w:p>
    <w:p w:rsidR="00403FC9" w:rsidRDefault="00403FC9">
      <w:pPr>
        <w:pStyle w:val="ConsPlusTitle"/>
        <w:jc w:val="center"/>
      </w:pPr>
      <w:r>
        <w:t>ДОМАХ И ОРГАНИЗАЦИЙ, ОСУЩЕСТВЛЯЮЩИХ УПРАВЛЕНИЕ</w:t>
      </w:r>
    </w:p>
    <w:p w:rsidR="00403FC9" w:rsidRDefault="00403FC9">
      <w:pPr>
        <w:pStyle w:val="ConsPlusTitle"/>
        <w:jc w:val="center"/>
      </w:pPr>
      <w:r>
        <w:t>МНОГОКВАРТИРНЫМИ ДОМАМИ, О СОДЕРЖАНИИ РЕСПУБЛИКАНСКОЙ</w:t>
      </w:r>
    </w:p>
    <w:p w:rsidR="00403FC9" w:rsidRDefault="00403FC9">
      <w:pPr>
        <w:pStyle w:val="ConsPlusTitle"/>
        <w:jc w:val="center"/>
      </w:pPr>
      <w:r>
        <w:t>ПРОГРАММЫ КАПИТАЛЬНОГО РЕМОНТА ОБЩЕГО ИМУЩЕСТВА</w:t>
      </w:r>
    </w:p>
    <w:p w:rsidR="00403FC9" w:rsidRDefault="00403FC9">
      <w:pPr>
        <w:pStyle w:val="ConsPlusTitle"/>
        <w:jc w:val="center"/>
      </w:pPr>
      <w:r>
        <w:t>В МНОГОКВАРТИРНЫХ ДОМАХ И КРИТЕРИЯХ ОЦЕНКИ СОСТОЯНИЯ</w:t>
      </w:r>
    </w:p>
    <w:p w:rsidR="00403FC9" w:rsidRDefault="00403FC9">
      <w:pPr>
        <w:pStyle w:val="ConsPlusTitle"/>
        <w:jc w:val="center"/>
      </w:pPr>
      <w:r>
        <w:t>МНОГОКВАРТИРНЫХ ДОМОВ, НА ОСНОВАНИИ КОТОРЫХ ОПРЕДЕЛЯЕТСЯ</w:t>
      </w:r>
    </w:p>
    <w:p w:rsidR="00403FC9" w:rsidRDefault="00403FC9">
      <w:pPr>
        <w:pStyle w:val="ConsPlusTitle"/>
        <w:jc w:val="center"/>
      </w:pPr>
      <w:r>
        <w:t>ОЧЕРЕДНОСТЬ ПРОВЕДЕНИЯ КАПИТАЛЬНОГО РЕМОНТА</w:t>
      </w:r>
    </w:p>
    <w:p w:rsidR="00403FC9" w:rsidRDefault="00403FC9">
      <w:pPr>
        <w:pStyle w:val="ConsPlusNormal"/>
        <w:jc w:val="center"/>
      </w:pPr>
    </w:p>
    <w:p w:rsidR="00403FC9" w:rsidRDefault="00403FC9">
      <w:pPr>
        <w:pStyle w:val="ConsPlusNormal"/>
        <w:ind w:firstLine="540"/>
        <w:jc w:val="both"/>
      </w:pPr>
      <w:r>
        <w:t xml:space="preserve">1. Настоящий Порядок определяет правила информирования собственников помещений в многоквартирных домах и организаций, осуществляющих управление многоквартирными домами, о содержании Республиканской </w:t>
      </w:r>
      <w:hyperlink r:id="rId10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утвержденной Постановлением Правительства Республики Башкортостан от 27 декабря 2013 года N 634 (с последующими изменениями) (далее - Республиканская программа капитального ремонта), и критериях оценки состояния многоквартирных домов, установленных </w:t>
      </w:r>
      <w:hyperlink r:id="rId11">
        <w:r>
          <w:rPr>
            <w:color w:val="0000FF"/>
          </w:rPr>
          <w:t>частью 2 статьи 13</w:t>
        </w:r>
      </w:hyperlink>
      <w:r>
        <w:t xml:space="preserve">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Башкортостан", на основании которых определяется очередность проведения капитального ремонта (далее - критерии оценки состояния многоквартирных домов).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 xml:space="preserve">2. Информирование собственников помещений в многоквартирных домах и организаций, осуществляющих управление многоквартирными домами, о содержании Республиканской программы капитального ремонта и критериях оценки состояния многоквартирных домов осуществляется Министерством жилищно-коммунального хозяйства Республики Башкортостан, </w:t>
      </w:r>
      <w:r>
        <w:lastRenderedPageBreak/>
        <w:t>некоммерческой организацией Фонд "Региональный оператор капитального ремонта общего имущества в многоквартирных домах, расположенных на территории Республики Башкортостан", администрациями муниципальных районов и городских округов Республики Башкортостан путем: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>а) опубликования в течение 30 календарных дней со дня вступления в силу настоящего Порядка на своих официальных сайтах в сети Интернет вышеуказанных нормативных правовых актов Республики Башкортостан, также их обновления в течение 30 календарных дней со дня внесения соответствующих изменений в законодательство Республики Башкортостан;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 xml:space="preserve">б) предоставления информации в связи с обращением собственников помещений в многоквартирных домах и организаций, осуществляющих управление многоквартирными домами, в порядке, установленном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</w:pPr>
    </w:p>
    <w:p w:rsidR="00403FC9" w:rsidRDefault="00403FC9">
      <w:pPr>
        <w:pStyle w:val="ConsPlusNormal"/>
        <w:jc w:val="right"/>
        <w:outlineLvl w:val="0"/>
      </w:pPr>
      <w:r>
        <w:t>Утвержден</w:t>
      </w:r>
    </w:p>
    <w:p w:rsidR="00403FC9" w:rsidRDefault="00403FC9">
      <w:pPr>
        <w:pStyle w:val="ConsPlusNormal"/>
        <w:jc w:val="right"/>
      </w:pPr>
      <w:r>
        <w:t>Постановлением Правительства</w:t>
      </w:r>
    </w:p>
    <w:p w:rsidR="00403FC9" w:rsidRDefault="00403FC9">
      <w:pPr>
        <w:pStyle w:val="ConsPlusNormal"/>
        <w:jc w:val="right"/>
      </w:pPr>
      <w:r>
        <w:t>Республики Башкортостан</w:t>
      </w:r>
    </w:p>
    <w:p w:rsidR="00403FC9" w:rsidRDefault="00403FC9">
      <w:pPr>
        <w:pStyle w:val="ConsPlusNormal"/>
        <w:jc w:val="right"/>
      </w:pPr>
      <w:r>
        <w:t>от 23 мая 2018 г. N 222</w:t>
      </w:r>
    </w:p>
    <w:p w:rsidR="00403FC9" w:rsidRDefault="00403FC9">
      <w:pPr>
        <w:pStyle w:val="ConsPlusNormal"/>
        <w:jc w:val="center"/>
      </w:pPr>
    </w:p>
    <w:p w:rsidR="00403FC9" w:rsidRDefault="00403FC9">
      <w:pPr>
        <w:pStyle w:val="ConsPlusTitle"/>
        <w:jc w:val="center"/>
      </w:pPr>
      <w:bookmarkStart w:id="2" w:name="P75"/>
      <w:bookmarkEnd w:id="2"/>
      <w:r>
        <w:t>ПОРЯДОК</w:t>
      </w:r>
    </w:p>
    <w:p w:rsidR="00403FC9" w:rsidRDefault="00403FC9">
      <w:pPr>
        <w:pStyle w:val="ConsPlusTitle"/>
        <w:jc w:val="center"/>
      </w:pPr>
      <w:r>
        <w:t>ИНФОРМИРОВАНИЯ СОБСТВЕННИКОВ ПОМЕЩЕНИЙ В МНОГОКВАРТИРНОМ</w:t>
      </w:r>
    </w:p>
    <w:p w:rsidR="00403FC9" w:rsidRDefault="00403FC9">
      <w:pPr>
        <w:pStyle w:val="ConsPlusTitle"/>
        <w:jc w:val="center"/>
      </w:pPr>
      <w:r>
        <w:t>ДОМЕ ОБ ИСПОЛНЕНИИ БЫВШИМ НАЙМОДАТЕЛЕМ ОБЯЗАННОСТИ</w:t>
      </w:r>
    </w:p>
    <w:p w:rsidR="00403FC9" w:rsidRDefault="00403FC9">
      <w:pPr>
        <w:pStyle w:val="ConsPlusTitle"/>
        <w:jc w:val="center"/>
      </w:pPr>
      <w:r>
        <w:t>ПО ПРОВЕДЕНИЮ КАПИТАЛЬНОГО РЕМОНТА ОБЩЕГО ИМУЩЕСТВА</w:t>
      </w:r>
    </w:p>
    <w:p w:rsidR="00403FC9" w:rsidRDefault="00403FC9">
      <w:pPr>
        <w:pStyle w:val="ConsPlusTitle"/>
        <w:jc w:val="center"/>
      </w:pPr>
      <w:r>
        <w:t>В МНОГОКВАРТИРНОМ ДОМЕ И О ПОЛОЖЕНИЯХ ЧАСТИ 4 СТАТЬИ 190.1</w:t>
      </w:r>
    </w:p>
    <w:p w:rsidR="00403FC9" w:rsidRDefault="00403FC9">
      <w:pPr>
        <w:pStyle w:val="ConsPlusTitle"/>
        <w:jc w:val="center"/>
      </w:pPr>
      <w:r>
        <w:t>ЖИЛИЩНОГО КОДЕКСА РОССИЙСКОЙ ФЕДЕРАЦИИ</w:t>
      </w:r>
    </w:p>
    <w:p w:rsidR="00403FC9" w:rsidRDefault="00403FC9">
      <w:pPr>
        <w:pStyle w:val="ConsPlusNormal"/>
        <w:jc w:val="center"/>
      </w:pPr>
    </w:p>
    <w:p w:rsidR="00403FC9" w:rsidRDefault="00403FC9">
      <w:pPr>
        <w:pStyle w:val="ConsPlusNormal"/>
        <w:ind w:firstLine="540"/>
        <w:jc w:val="both"/>
      </w:pPr>
      <w:r>
        <w:t xml:space="preserve">1. Настоящий Порядок определяет правила информирования собственников помещений в многоквартирном доме об исполнении органом государственной власти или органом местного самоуправления, уполномоченными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являющимися наймодателем до даты приватизации первого жилого помещения в многоквартирном доме (далее - бывший наймодатель), обязанности по проведению капитального ремонта общего имущества в многоквартирном доме и о положениях </w:t>
      </w:r>
      <w:hyperlink r:id="rId13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Федерации.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 xml:space="preserve">2. Информирование в соответствии с </w:t>
      </w:r>
      <w:hyperlink r:id="rId14">
        <w:r>
          <w:rPr>
            <w:color w:val="0000FF"/>
          </w:rPr>
          <w:t>частью 3 статьи 189</w:t>
        </w:r>
      </w:hyperlink>
      <w:r>
        <w:t xml:space="preserve"> Жилищного кодекса Российской Федерации собственников помещений в многоквартирном доме об источниках финансирования проведения капитального ремонта общего имущества в многоквартирном доме в порядке исполнения бывшим наймодателем обязанности по проведению капитального ремонта общего имущества в многоквартирном доме и о положениях </w:t>
      </w:r>
      <w:hyperlink r:id="rId15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 осуществляется некоммерческой организацией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 путем размещения электронного документа на официальном сайте в информационно-телекоммуникационной сети Интернет, а также документа на бумажном носителе в помещении многоквартирного дома, в отношении общего имущества которого запланирован капитальный ремонт, доступном для всех собственников помещений в данном доме.</w:t>
      </w:r>
    </w:p>
    <w:p w:rsidR="00403FC9" w:rsidRDefault="00403FC9">
      <w:pPr>
        <w:pStyle w:val="ConsPlusNormal"/>
        <w:spacing w:before="220"/>
        <w:ind w:firstLine="540"/>
        <w:jc w:val="both"/>
      </w:pPr>
      <w:r>
        <w:t xml:space="preserve">3. Средства бывшего наймодателя, направляемые на капитальный ремонт общего имущества </w:t>
      </w:r>
      <w:r>
        <w:lastRenderedPageBreak/>
        <w:t xml:space="preserve">в многоквартирном доме в соответствии со </w:t>
      </w:r>
      <w:hyperlink r:id="rId16">
        <w:r>
          <w:rPr>
            <w:color w:val="0000FF"/>
          </w:rPr>
          <w:t>статьей 190.1</w:t>
        </w:r>
      </w:hyperlink>
      <w:r>
        <w:t xml:space="preserve"> Жилищного кодекса Российской Федерации, отражаются в краткосрочном плане реализации Республиканской </w:t>
      </w:r>
      <w:hyperlink r:id="rId17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утвержденной Постановлением Правительства Республики Башкортостан от 27 декабря 2013 года N 634 (с последующими изменениями).</w:t>
      </w:r>
    </w:p>
    <w:p w:rsidR="00403FC9" w:rsidRDefault="00403FC9">
      <w:pPr>
        <w:pStyle w:val="ConsPlusNormal"/>
        <w:jc w:val="both"/>
      </w:pPr>
    </w:p>
    <w:p w:rsidR="00403FC9" w:rsidRDefault="00403FC9">
      <w:pPr>
        <w:pStyle w:val="ConsPlusNormal"/>
        <w:jc w:val="both"/>
      </w:pPr>
    </w:p>
    <w:p w:rsidR="00403FC9" w:rsidRDefault="00403F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462" w:rsidRDefault="00005462">
      <w:bookmarkStart w:id="3" w:name="_GoBack"/>
      <w:bookmarkEnd w:id="3"/>
    </w:p>
    <w:sectPr w:rsidR="00005462" w:rsidSect="00BD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C9"/>
    <w:rsid w:val="00005462"/>
    <w:rsid w:val="0040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1F4D-FFD9-4828-AF5F-65A0A672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3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3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159AAE13C28CD89DF34B80E12B033402B3728D7AF1A9267D42C457C992CEB1ED1E94A76F8C2894A4C7F4A9681855966649DF85AU7e3P" TargetMode="External"/><Relationship Id="rId13" Type="http://schemas.openxmlformats.org/officeDocument/2006/relationships/hyperlink" Target="consultantplus://offline/ref=9F4159AAE13C28CD89DF34B80E12B033402B3728D7AF1A9267D42C457C992CEB1ED1E94972FFCEDC18037E16D3D6965863649FFF4672E24AUAeF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159AAE13C28CD89DF34B80E12B033402B3728D7AF1A9267D42C457C992CEB1ED1E94972FFCEDC1F037E16D3D6965863649FFF4672E24AUAeFP" TargetMode="External"/><Relationship Id="rId12" Type="http://schemas.openxmlformats.org/officeDocument/2006/relationships/hyperlink" Target="consultantplus://offline/ref=9F4159AAE13C28CD89DF34B80E12B03347293527DDA91A9267D42C457C992CEB0CD1B14573FCD7DD1C16284795U8e0P" TargetMode="External"/><Relationship Id="rId17" Type="http://schemas.openxmlformats.org/officeDocument/2006/relationships/hyperlink" Target="consultantplus://offline/ref=9F4159AAE13C28CD89DF2AB5187EEF3A44236F22DEAF13C739802A1223C92ABE5E91EF1C31BAC4DC1B082A479E88CF08252F92F95A6EE24FB2F4A9DAU4e0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4159AAE13C28CD89DF34B80E12B033402B3728D7AF1A9267D42C457C992CEB1ED1E94972FFCEDD12037E16D3D6965863649FFF4672E24AUAe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159AAE13C28CD89DF34B80E12B033402B3728D7AF1A9267D42C457C992CEB1ED1E94972FFCFD512037E16D3D6965863649FFF4672E24AUAeFP" TargetMode="External"/><Relationship Id="rId11" Type="http://schemas.openxmlformats.org/officeDocument/2006/relationships/hyperlink" Target="consultantplus://offline/ref=9F4159AAE13C28CD89DF2AB5187EEF3A44236F22DEAF11CD3F862A1223C92ABE5E91EF1C31BAC4DC1B082A4E9688CF08252F92F95A6EE24FB2F4A9DAU4e0P" TargetMode="External"/><Relationship Id="rId5" Type="http://schemas.openxmlformats.org/officeDocument/2006/relationships/hyperlink" Target="consultantplus://offline/ref=9F4159AAE13C28CD89DF34B80E12B033402B3728D7AF1A9267D42C457C992CEB1ED1E94972FFCFD513037E16D3D6965863649FFF4672E24AUAeFP" TargetMode="External"/><Relationship Id="rId15" Type="http://schemas.openxmlformats.org/officeDocument/2006/relationships/hyperlink" Target="consultantplus://offline/ref=9F4159AAE13C28CD89DF34B80E12B033402B3728D7AF1A9267D42C457C992CEB1ED1E94972FFCEDC18037E16D3D6965863649FFF4672E24AUAeFP" TargetMode="External"/><Relationship Id="rId10" Type="http://schemas.openxmlformats.org/officeDocument/2006/relationships/hyperlink" Target="consultantplus://offline/ref=9F4159AAE13C28CD89DF2AB5187EEF3A44236F22DEAF13C739802A1223C92ABE5E91EF1C31BAC4DC1B082A479E88CF08252F92F95A6EE24FB2F4A9DAU4e0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4159AAE13C28CD89DF34B80E12B03347293527DDA91A9267D42C457C992CEB0CD1B14573FCD7DD1C16284795U8e0P" TargetMode="External"/><Relationship Id="rId14" Type="http://schemas.openxmlformats.org/officeDocument/2006/relationships/hyperlink" Target="consultantplus://offline/ref=9F4159AAE13C28CD89DF34B80E12B033402B3728D7AF1A9267D42C457C992CEB1ED1E94972FFCFDA1F037E16D3D6965863649FFF4672E24AUAe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2023-07-12T15:30:00Z</dcterms:created>
  <dcterms:modified xsi:type="dcterms:W3CDTF">2023-07-12T15:30:00Z</dcterms:modified>
</cp:coreProperties>
</file>