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5D" w:rsidRDefault="00CE735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E735D" w:rsidRDefault="00CE735D">
      <w:pPr>
        <w:pStyle w:val="ConsPlusNormal"/>
        <w:jc w:val="both"/>
        <w:outlineLvl w:val="0"/>
      </w:pPr>
    </w:p>
    <w:p w:rsidR="00CE735D" w:rsidRDefault="00CE735D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CE735D" w:rsidRDefault="00CE735D">
      <w:pPr>
        <w:pStyle w:val="ConsPlusTitle"/>
        <w:jc w:val="center"/>
      </w:pPr>
    </w:p>
    <w:p w:rsidR="00CE735D" w:rsidRDefault="00CE735D">
      <w:pPr>
        <w:pStyle w:val="ConsPlusTitle"/>
        <w:jc w:val="center"/>
      </w:pPr>
      <w:r>
        <w:t>ПОСТАНОВЛЕНИЕ</w:t>
      </w:r>
    </w:p>
    <w:p w:rsidR="00CE735D" w:rsidRDefault="00CE735D">
      <w:pPr>
        <w:pStyle w:val="ConsPlusTitle"/>
        <w:jc w:val="center"/>
      </w:pPr>
      <w:r>
        <w:t>от 3 октября 2017 г. N 452</w:t>
      </w:r>
    </w:p>
    <w:p w:rsidR="00CE735D" w:rsidRDefault="00CE735D">
      <w:pPr>
        <w:pStyle w:val="ConsPlusTitle"/>
        <w:jc w:val="center"/>
      </w:pPr>
    </w:p>
    <w:p w:rsidR="00CE735D" w:rsidRDefault="00CE735D">
      <w:pPr>
        <w:pStyle w:val="ConsPlusTitle"/>
        <w:jc w:val="center"/>
      </w:pPr>
      <w:r>
        <w:t>ОБ УТВЕРЖДЕНИИ ПОРЯДКА ПРИНЯТИЯ РЕШЕНИЙ ПО ВОПРОСАМ</w:t>
      </w:r>
    </w:p>
    <w:p w:rsidR="00CE735D" w:rsidRDefault="00CE735D">
      <w:pPr>
        <w:pStyle w:val="ConsPlusTitle"/>
        <w:jc w:val="center"/>
      </w:pPr>
      <w:r>
        <w:t>КАПИТАЛЬНОГО РЕМОНТА ОБЩЕГО ИМУЩЕСТВА В МНОГОКВАРТИРНОМ ДОМЕ</w:t>
      </w:r>
    </w:p>
    <w:p w:rsidR="00CE735D" w:rsidRDefault="00CE735D">
      <w:pPr>
        <w:pStyle w:val="ConsPlusTitle"/>
        <w:jc w:val="center"/>
      </w:pPr>
      <w:r>
        <w:t>В СЛУЧАЕ ВОЗНИКНОВЕНИЯ АВАРИИ, ИНЫХ ЧРЕЗВЫЧАЙНЫХ СИТУАЦИЙ</w:t>
      </w:r>
    </w:p>
    <w:p w:rsidR="00CE735D" w:rsidRDefault="00CE735D">
      <w:pPr>
        <w:pStyle w:val="ConsPlusTitle"/>
        <w:jc w:val="center"/>
      </w:pPr>
      <w:r>
        <w:t>ПРИРОДНОГО ИЛИ ТЕХНОГЕННОГО ХАРАКТЕРА</w:t>
      </w:r>
    </w:p>
    <w:p w:rsidR="00CE735D" w:rsidRDefault="00CE735D">
      <w:pPr>
        <w:pStyle w:val="ConsPlusNormal"/>
      </w:pPr>
    </w:p>
    <w:p w:rsidR="00CE735D" w:rsidRDefault="00CE735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 Правительство Республики Башкортостан постановляет: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принятия решений по вопросам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характера.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Премьер-министра Правительства Республики Башкортостан Хорошилова Н.А.</w:t>
      </w:r>
    </w:p>
    <w:p w:rsidR="00CE735D" w:rsidRDefault="00CE735D">
      <w:pPr>
        <w:pStyle w:val="ConsPlusNormal"/>
        <w:ind w:firstLine="540"/>
        <w:jc w:val="both"/>
      </w:pPr>
    </w:p>
    <w:p w:rsidR="00CE735D" w:rsidRDefault="00CE735D">
      <w:pPr>
        <w:pStyle w:val="ConsPlusNormal"/>
        <w:jc w:val="right"/>
      </w:pPr>
      <w:r>
        <w:t>Премьер-министр</w:t>
      </w:r>
    </w:p>
    <w:p w:rsidR="00CE735D" w:rsidRDefault="00CE735D">
      <w:pPr>
        <w:pStyle w:val="ConsPlusNormal"/>
        <w:jc w:val="right"/>
      </w:pPr>
      <w:r>
        <w:t>Правительства</w:t>
      </w:r>
    </w:p>
    <w:p w:rsidR="00CE735D" w:rsidRDefault="00CE735D">
      <w:pPr>
        <w:pStyle w:val="ConsPlusNormal"/>
        <w:jc w:val="right"/>
      </w:pPr>
      <w:r>
        <w:t>Республики Башкортостан</w:t>
      </w:r>
    </w:p>
    <w:p w:rsidR="00CE735D" w:rsidRDefault="00CE735D">
      <w:pPr>
        <w:pStyle w:val="ConsPlusNormal"/>
        <w:jc w:val="right"/>
      </w:pPr>
      <w:r>
        <w:t>Р.Х.МАРДАНОВ</w:t>
      </w:r>
    </w:p>
    <w:p w:rsidR="00CE735D" w:rsidRDefault="00CE735D">
      <w:pPr>
        <w:pStyle w:val="ConsPlusNormal"/>
        <w:ind w:firstLine="540"/>
        <w:jc w:val="both"/>
      </w:pPr>
    </w:p>
    <w:p w:rsidR="00CE735D" w:rsidRDefault="00CE735D">
      <w:pPr>
        <w:pStyle w:val="ConsPlusNormal"/>
        <w:ind w:firstLine="540"/>
        <w:jc w:val="both"/>
      </w:pPr>
    </w:p>
    <w:p w:rsidR="00CE735D" w:rsidRDefault="00CE735D">
      <w:pPr>
        <w:pStyle w:val="ConsPlusNormal"/>
        <w:ind w:firstLine="540"/>
        <w:jc w:val="both"/>
      </w:pPr>
    </w:p>
    <w:p w:rsidR="00CE735D" w:rsidRDefault="00CE735D">
      <w:pPr>
        <w:pStyle w:val="ConsPlusNormal"/>
        <w:ind w:firstLine="540"/>
        <w:jc w:val="both"/>
      </w:pPr>
    </w:p>
    <w:p w:rsidR="00CE735D" w:rsidRDefault="00CE735D">
      <w:pPr>
        <w:pStyle w:val="ConsPlusNormal"/>
        <w:ind w:firstLine="540"/>
        <w:jc w:val="both"/>
      </w:pPr>
    </w:p>
    <w:p w:rsidR="00CE735D" w:rsidRDefault="00CE735D">
      <w:pPr>
        <w:pStyle w:val="ConsPlusNormal"/>
        <w:jc w:val="right"/>
        <w:outlineLvl w:val="0"/>
      </w:pPr>
      <w:r>
        <w:t>Утвержден</w:t>
      </w:r>
    </w:p>
    <w:p w:rsidR="00CE735D" w:rsidRDefault="00CE735D">
      <w:pPr>
        <w:pStyle w:val="ConsPlusNormal"/>
        <w:jc w:val="right"/>
      </w:pPr>
      <w:r>
        <w:t>Постановлением Правительства</w:t>
      </w:r>
    </w:p>
    <w:p w:rsidR="00CE735D" w:rsidRDefault="00CE735D">
      <w:pPr>
        <w:pStyle w:val="ConsPlusNormal"/>
        <w:jc w:val="right"/>
      </w:pPr>
      <w:r>
        <w:t>Республики Башкортостан</w:t>
      </w:r>
    </w:p>
    <w:p w:rsidR="00CE735D" w:rsidRDefault="00CE735D">
      <w:pPr>
        <w:pStyle w:val="ConsPlusNormal"/>
        <w:jc w:val="right"/>
      </w:pPr>
      <w:r>
        <w:t>от 3 октября 2017 г. N 452</w:t>
      </w:r>
    </w:p>
    <w:p w:rsidR="00CE735D" w:rsidRDefault="00CE735D">
      <w:pPr>
        <w:pStyle w:val="ConsPlusNormal"/>
        <w:jc w:val="center"/>
      </w:pPr>
    </w:p>
    <w:p w:rsidR="00CE735D" w:rsidRDefault="00CE735D">
      <w:pPr>
        <w:pStyle w:val="ConsPlusTitle"/>
        <w:jc w:val="center"/>
      </w:pPr>
      <w:bookmarkStart w:id="0" w:name="P29"/>
      <w:bookmarkEnd w:id="0"/>
      <w:r>
        <w:t>ПОРЯДОК</w:t>
      </w:r>
    </w:p>
    <w:p w:rsidR="00CE735D" w:rsidRDefault="00CE735D">
      <w:pPr>
        <w:pStyle w:val="ConsPlusTitle"/>
        <w:jc w:val="center"/>
      </w:pPr>
      <w:r>
        <w:t>ПРИНЯТИЯ РЕШЕНИЙ ПО ВОПРОСАМ КАПИТАЛЬНОГО РЕМОНТА</w:t>
      </w:r>
    </w:p>
    <w:p w:rsidR="00CE735D" w:rsidRDefault="00CE735D">
      <w:pPr>
        <w:pStyle w:val="ConsPlusTitle"/>
        <w:jc w:val="center"/>
      </w:pPr>
      <w:r>
        <w:t>ОБЩЕГО ИМУЩЕСТВА В МНОГОКВАРТИРНОМ ДОМЕ В СЛУЧАЕ</w:t>
      </w:r>
    </w:p>
    <w:p w:rsidR="00CE735D" w:rsidRDefault="00CE735D">
      <w:pPr>
        <w:pStyle w:val="ConsPlusTitle"/>
        <w:jc w:val="center"/>
      </w:pPr>
      <w:r>
        <w:t>ВОЗНИКНОВЕНИЯ АВАРИИ, ИНЫХ ЧРЕЗВЫЧАЙНЫХ СИТУАЦИЙ ПРИРОДНОГО</w:t>
      </w:r>
    </w:p>
    <w:p w:rsidR="00CE735D" w:rsidRDefault="00CE735D">
      <w:pPr>
        <w:pStyle w:val="ConsPlusTitle"/>
        <w:jc w:val="center"/>
      </w:pPr>
      <w:r>
        <w:t>ИЛИ ТЕХНОГЕННОГО ХАРАКТЕРА</w:t>
      </w:r>
    </w:p>
    <w:p w:rsidR="00CE735D" w:rsidRDefault="00CE735D">
      <w:pPr>
        <w:pStyle w:val="ConsPlusNormal"/>
        <w:jc w:val="center"/>
      </w:pPr>
    </w:p>
    <w:p w:rsidR="00CE735D" w:rsidRDefault="00CE735D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6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Федерации, </w:t>
      </w:r>
      <w:hyperlink r:id="rId7">
        <w:r>
          <w:rPr>
            <w:color w:val="0000FF"/>
          </w:rPr>
          <w:t>пунктом 21 статьи 3</w:t>
        </w:r>
      </w:hyperlink>
      <w:r>
        <w:t xml:space="preserve"> 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(далее - Закон Республики Башкортостан), определяет порядок принятия решений о проведении капитального ремонта общего имущества в многоквартирном доме, собственники помещений в котором формируют фонд капитального ремонта на счете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оператор), в случае возникновения аварии, иных чрезвычайных ситуаций природного или техногенного характера (далее - чрезвычайная ситуация).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lastRenderedPageBreak/>
        <w:t xml:space="preserve">2. В настоящем Порядке используется понятие "чрезвычайная ситуация" согласно Федеральному </w:t>
      </w:r>
      <w:hyperlink r:id="rId8">
        <w:r>
          <w:rPr>
            <w:color w:val="0000FF"/>
          </w:rPr>
          <w:t>закону</w:t>
        </w:r>
      </w:hyperlink>
      <w:r>
        <w:t xml:space="preserve"> "О защите населения и территорий от чрезвычайных ситуаций природного и техногенного характера":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 xml:space="preserve">3. В случае чрезвычайной ситуации капитальный ремонт общего имущества в многоквартирном доме осуществляется без его включения в краткосрочный план реализации Республиканской </w:t>
      </w:r>
      <w:hyperlink r:id="rId9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утвержденной Постановлением Правительства Республики Башкортостан от 27 декабря 2013 года N 634 (с последующими изменениями) (далее - Республиканская программа), и только в объеме, необходимом для ликвидации последствий, возникших вследствие чрезвычайных ситуаций, за счет средств Регионального оператора, определенных </w:t>
      </w:r>
      <w:hyperlink r:id="rId10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Федерации, </w:t>
      </w:r>
      <w:hyperlink r:id="rId11">
        <w:r>
          <w:rPr>
            <w:color w:val="0000FF"/>
          </w:rPr>
          <w:t>статьей 22</w:t>
        </w:r>
      </w:hyperlink>
      <w:r>
        <w:t xml:space="preserve"> Закона Республики Башкортостан, предназначенных для обеспечения финансовой устойчивости деятельности Регионального оператора (далее - средства Регионального оператора).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>4. Решение о проведении или об отказе в проведении капитального ремонта общего имущества в многоквартирном доме за счет средств Регионального оператора принимается комиссией, в состав которой входят по два представителя от Министерства жилищно-коммунального хозяйства Республики Башкортостан и Регионального оператора (по согласованию), по одному представителю от органа местного самоуправления (по согласованию), на территории которого возникла чрезвычайная ситуация (далее - орган местного самоуправления), и общественного совета при Министерстве жилищно-коммунального хозяйства Республики Башкортостан (по согласованию).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>Председателем комиссии назначается должностное лицо Министерства жилищно-коммунального хозяйства Республики Башкортостан, заместителем председателя комиссии - должностное лицо Регионального оператора, секретарем комиссии без права решающего и совещательного голоса - должностное лицо Регионального оператора.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>Состав комиссии, сроки и порядок ее работы утверждаются приказом Министерства жилищно-коммунального хозяйства Республики Башкортостан.</w:t>
      </w:r>
    </w:p>
    <w:p w:rsidR="00CE735D" w:rsidRDefault="00CE735D">
      <w:pPr>
        <w:pStyle w:val="ConsPlusNormal"/>
        <w:spacing w:before="220"/>
        <w:ind w:firstLine="540"/>
        <w:jc w:val="both"/>
      </w:pPr>
      <w:bookmarkStart w:id="1" w:name="P42"/>
      <w:bookmarkEnd w:id="1"/>
      <w:r>
        <w:t>5. Решение о проведении или об отказе в проведении капитального ремонта общего имущества в многоквартирном доме за счет средств Регионального оператора принимается комиссией в течение трех рабочих дней со дня поступления обращения органа местного самоуправления.</w:t>
      </w:r>
    </w:p>
    <w:p w:rsidR="00CE735D" w:rsidRDefault="00CE735D">
      <w:pPr>
        <w:pStyle w:val="ConsPlusNormal"/>
        <w:spacing w:before="220"/>
        <w:ind w:firstLine="540"/>
        <w:jc w:val="both"/>
      </w:pPr>
      <w:bookmarkStart w:id="2" w:name="P43"/>
      <w:bookmarkEnd w:id="2"/>
      <w:r>
        <w:t>6. К обращению органа местного самоуправления прикладываются следующие документы: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 xml:space="preserve">а) решение органа местного самоуправления о введении режима чрезвычайной ситуации в случае введения режима чрезвычайной ситуации на муниципальном уровне; при введении режима чрезвычайной ситуации межмуниципального или республиканского характера в обращении органа местного самоуправления, предусмотренном </w:t>
      </w:r>
      <w:hyperlink w:anchor="P42">
        <w:r>
          <w:rPr>
            <w:color w:val="0000FF"/>
          </w:rPr>
          <w:t>пунктом 5</w:t>
        </w:r>
      </w:hyperlink>
      <w:r>
        <w:t xml:space="preserve"> настоящего Порядка, указываются дата и номер решения о введении режима чрезвычайной ситуации межмуниципального или республиканского характера;</w:t>
      </w:r>
    </w:p>
    <w:p w:rsidR="00CE735D" w:rsidRDefault="00CE735D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б) акт комиссионного обследования многоквартирного дома, подтверждающий повреждение общего имущества в многоквартирном доме в результате возникновения чрезвычайной ситуации, подписанный уполномоченным представителем органа местного </w:t>
      </w:r>
      <w:r>
        <w:lastRenderedPageBreak/>
        <w:t>самоуправления и лицом, осуществляющим управление многоквартирным домом, или оказывающим услуги, и (или) выполняющим работы по содержанию и ремонту многоквартирного дома;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>в) дефектные ведомости по видам услуг и (или) работ, составленные лицом, осуществляющим управление многоквартирным домом, или оказывающим услуги, и (или) выполняющим работы по содержанию и ремонту многоквартирного дома, согласованные уполномоченным представителем органа местного самоуправления, в объемах, необходимых для ликвидации последствий, возникших вследствие чрезвычайной ситуации (далее - дефектные ведомости);</w:t>
      </w:r>
    </w:p>
    <w:p w:rsidR="00CE735D" w:rsidRDefault="00CE735D">
      <w:pPr>
        <w:pStyle w:val="ConsPlusNormal"/>
        <w:spacing w:before="220"/>
        <w:ind w:firstLine="540"/>
        <w:jc w:val="both"/>
      </w:pPr>
      <w:bookmarkStart w:id="4" w:name="P47"/>
      <w:bookmarkEnd w:id="4"/>
      <w:r>
        <w:t>г) локальные сметные расчеты на устранение последствий, возникших вследствие чрезвычайной ситуации, составленные на основании дефектных ведомостей, согласованные уполномоченным представителем органа местного самоуправления;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 xml:space="preserve">д) копия решения органа местного самоуправления о назначении лица, уполномоченного подписывать и согласовывать документы, предусмотренные </w:t>
      </w:r>
      <w:hyperlink w:anchor="P45">
        <w:r>
          <w:rPr>
            <w:color w:val="0000FF"/>
          </w:rPr>
          <w:t>подпунктами "б"</w:t>
        </w:r>
      </w:hyperlink>
      <w:r>
        <w:t xml:space="preserve"> - </w:t>
      </w:r>
      <w:hyperlink w:anchor="P47">
        <w:r>
          <w:rPr>
            <w:color w:val="0000FF"/>
          </w:rPr>
          <w:t>"г"</w:t>
        </w:r>
      </w:hyperlink>
      <w:r>
        <w:t xml:space="preserve"> настоящего пункта.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>7. При принятии решения о проведении капитального ремонта общего имущества в многоквартирном доме плановый срок проведения работ по восстановлению общего имущества в многоквартирном доме, поврежденного в результате чрезвычайных ситуаций, устанавливается комиссией исходя из следующего: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 xml:space="preserve">а) достаточность средств Регионального оператора для выполнения работ, предусмотренных к выполнению Республиканской </w:t>
      </w:r>
      <w:hyperlink r:id="rId12">
        <w:r>
          <w:rPr>
            <w:color w:val="0000FF"/>
          </w:rPr>
          <w:t>программой</w:t>
        </w:r>
      </w:hyperlink>
      <w:r>
        <w:t xml:space="preserve"> на текущем этапе ее реализации;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 xml:space="preserve">б) проведение капитального ремонта не повлечет за собой возникновения кредиторской задолженности Регионального оператора за выполненные работы по капитальному ремонту общего имущества в многоквартирных домах в текущем году реализации краткосрочного плана Республиканской </w:t>
      </w:r>
      <w:hyperlink r:id="rId13">
        <w:r>
          <w:rPr>
            <w:color w:val="0000FF"/>
          </w:rPr>
          <w:t>программы</w:t>
        </w:r>
      </w:hyperlink>
      <w:r>
        <w:t>.</w:t>
      </w:r>
    </w:p>
    <w:p w:rsidR="00CE735D" w:rsidRDefault="00CE735D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8. В случае недостаточности в текущем году средств для выполнения работ по ликвидации последствий, возникших вследствие чрезвычайной ситуации, комиссия в порядке и сроки, указанные в </w:t>
      </w:r>
      <w:hyperlink w:anchor="P59">
        <w:r>
          <w:rPr>
            <w:color w:val="0000FF"/>
          </w:rPr>
          <w:t>пункте 11</w:t>
        </w:r>
      </w:hyperlink>
      <w:r>
        <w:t xml:space="preserve"> настоящего Порядка, направляет в адрес органа местного самоуправления решение с предложением о возможных сроках проведения таких работ.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 xml:space="preserve">9. Органу местного самоуправления рекомендуется в течение 10 рабочих дней со дня получения предложения, указанного в </w:t>
      </w:r>
      <w:hyperlink w:anchor="P52">
        <w:r>
          <w:rPr>
            <w:color w:val="0000FF"/>
          </w:rPr>
          <w:t>пункте 8</w:t>
        </w:r>
      </w:hyperlink>
      <w:r>
        <w:t xml:space="preserve"> настоящего Порядка, рассмотреть его и уведомить комиссию о принятом решении.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>10. Решение об отказе в проведении капитального ремонта общего имущества в многоквартирном доме за счет средств Регионального оператора принимается комиссией в следующих случаях: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 xml:space="preserve">а) непредставление или представление не в полном объеме документов, указанных в </w:t>
      </w:r>
      <w:hyperlink w:anchor="P42">
        <w:r>
          <w:rPr>
            <w:color w:val="0000FF"/>
          </w:rPr>
          <w:t>пунктах 5</w:t>
        </w:r>
      </w:hyperlink>
      <w:r>
        <w:t xml:space="preserve"> и </w:t>
      </w:r>
      <w:hyperlink w:anchor="P43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 xml:space="preserve">б) работы и (или) услуги, предусмотренные в дефектных ведомостях, не включены в указанный в </w:t>
      </w:r>
      <w:hyperlink r:id="rId14">
        <w:r>
          <w:rPr>
            <w:color w:val="0000FF"/>
          </w:rPr>
          <w:t>статье 15</w:t>
        </w:r>
      </w:hyperlink>
      <w:r>
        <w:t xml:space="preserve"> Закона Республики Башкортостан перечень услуг и (или) работ по капитальному ремонту общего имущества в многоквартирных домах, расположенных на территории Республики Башкортостан,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домов;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 xml:space="preserve">в) стоимость работ и (или) услуг, предусмотренных в локальном сметном расчете, указанном в </w:t>
      </w:r>
      <w:hyperlink w:anchor="P47">
        <w:r>
          <w:rPr>
            <w:color w:val="0000FF"/>
          </w:rPr>
          <w:t>подпункте "г" пункта 6</w:t>
        </w:r>
      </w:hyperlink>
      <w:r>
        <w:t xml:space="preserve"> настоящего Порядка, превышает прогнозируемый совокупный объем </w:t>
      </w:r>
      <w:r>
        <w:lastRenderedPageBreak/>
        <w:t>поступлений за счет уплаты взносов на капитальный ремонт в многоквартирном доме, формирующих фонд капитального ремонта на счете Регионального оператора, в пределах срока действия Республиканской программы;</w:t>
      </w:r>
    </w:p>
    <w:p w:rsidR="00CE735D" w:rsidRDefault="00CE735D">
      <w:pPr>
        <w:pStyle w:val="ConsPlusNormal"/>
        <w:spacing w:before="220"/>
        <w:ind w:firstLine="540"/>
        <w:jc w:val="both"/>
      </w:pPr>
      <w:r>
        <w:t xml:space="preserve">г) стоимость работ и (или) услуг, предусмотренных в локальном сметном расчете, указанном в </w:t>
      </w:r>
      <w:hyperlink w:anchor="P47">
        <w:r>
          <w:rPr>
            <w:color w:val="0000FF"/>
          </w:rPr>
          <w:t>подпункте "г" пункта 6</w:t>
        </w:r>
      </w:hyperlink>
      <w:r>
        <w:t xml:space="preserve"> настоящего Порядка, превышает размер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</w:p>
    <w:p w:rsidR="00CE735D" w:rsidRDefault="00CE735D">
      <w:pPr>
        <w:pStyle w:val="ConsPlusNormal"/>
        <w:spacing w:before="220"/>
        <w:ind w:firstLine="540"/>
        <w:jc w:val="both"/>
      </w:pPr>
      <w:bookmarkStart w:id="6" w:name="P59"/>
      <w:bookmarkEnd w:id="6"/>
      <w:r>
        <w:t>11. Решение комиссии оформляется протоколом и подписывается председателем комиссии, его заместителем, присутствующими на заседании членами комиссии, а также секретарем комиссии в течение трех рабочих дней после заседания комиссии. Подписанный протокол в течение трех рабочих дней направляется в орган местного самоуправления.</w:t>
      </w:r>
    </w:p>
    <w:p w:rsidR="00CE735D" w:rsidRDefault="00CE735D">
      <w:pPr>
        <w:pStyle w:val="ConsPlusNormal"/>
        <w:jc w:val="both"/>
      </w:pPr>
    </w:p>
    <w:p w:rsidR="00CE735D" w:rsidRDefault="00CE735D">
      <w:pPr>
        <w:pStyle w:val="ConsPlusNormal"/>
        <w:jc w:val="both"/>
      </w:pPr>
    </w:p>
    <w:p w:rsidR="00CE735D" w:rsidRDefault="00CE73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462" w:rsidRDefault="00005462">
      <w:bookmarkStart w:id="7" w:name="_GoBack"/>
      <w:bookmarkEnd w:id="7"/>
    </w:p>
    <w:sectPr w:rsidR="00005462" w:rsidSect="001E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5D"/>
    <w:rsid w:val="00005462"/>
    <w:rsid w:val="00C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6546-40EB-4F89-803B-CDE1CA6F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3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73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73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76C1A1FA583CB906CCDE5345EDE2450F3FA444071CCB9382BBB361A3273EBA32C6E08BABD802BBEBB411A4FB130C6C74E9B2D8F8F2339l7f2P" TargetMode="External"/><Relationship Id="rId13" Type="http://schemas.openxmlformats.org/officeDocument/2006/relationships/hyperlink" Target="consultantplus://offline/ref=7BA76C1A1FA583CB906CD3E82232812D54FCA04E457FC5EC667FBD61456275BEE36C685DF9F98F29BFB0154B02EF69968105962B9393233C6F77DD01l8f4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A76C1A1FA583CB906CD3E82232812D54FCA04E457FC7E66079BD61456275BEE36C685DF9F98F29BFB0164B0BEF69968105962B9393233C6F77DD01l8f4P" TargetMode="External"/><Relationship Id="rId12" Type="http://schemas.openxmlformats.org/officeDocument/2006/relationships/hyperlink" Target="consultantplus://offline/ref=7BA76C1A1FA583CB906CD3E82232812D54FCA04E457FC5EC667FBD61456275BEE36C685DF9F98F29BFB0154B02EF69968105962B9393233C6F77DD01l8f4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76C1A1FA583CB906CCDE5345EDE2450F4F8444C7FCCB9382BBB361A3273EBA32C6E0FBDB5897CEEF440460AE623C7C24E992A93l8fEP" TargetMode="External"/><Relationship Id="rId11" Type="http://schemas.openxmlformats.org/officeDocument/2006/relationships/hyperlink" Target="consultantplus://offline/ref=7BA76C1A1FA583CB906CD3E82232812D54FCA04E457FC7E66079BD61456275BEE36C685DF9F98F29BFB0144202EF69968105962B9393233C6F77DD01l8f4P" TargetMode="External"/><Relationship Id="rId5" Type="http://schemas.openxmlformats.org/officeDocument/2006/relationships/hyperlink" Target="consultantplus://offline/ref=7BA76C1A1FA583CB906CCDE5345EDE2450F4F8444C7FCCB9382BBB361A3273EBA32C6E0FBDB5897CEEF440460AE623C7C24E992A93l8fE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A76C1A1FA583CB906CCDE5345EDE2450F4F8444C7FCCB9382BBB361A3273EBA32C6E0ABDB8897CEEF440460AE623C7C24E992A93l8fE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A76C1A1FA583CB906CD3E82232812D54FCA04E457FC5EC667FBD61456275BEE36C685DF9F98F29BFB0154B02EF69968105962B9393233C6F77DD01l8f4P" TargetMode="External"/><Relationship Id="rId14" Type="http://schemas.openxmlformats.org/officeDocument/2006/relationships/hyperlink" Target="consultantplus://offline/ref=7BA76C1A1FA583CB906CD3E82232812D54FCA04E457FC7E66079BD61456275BEE36C685DF9F98F29BFB0174A09EF69968105962B9393233C6F77DD01l8f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2023-07-12T15:31:00Z</dcterms:created>
  <dcterms:modified xsi:type="dcterms:W3CDTF">2023-07-12T15:32:00Z</dcterms:modified>
</cp:coreProperties>
</file>