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DF" w:rsidRPr="009B56DF" w:rsidRDefault="000A379C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7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drawing>
          <wp:inline distT="0" distB="0" distL="0" distR="0">
            <wp:extent cx="5759450" cy="628015"/>
            <wp:effectExtent l="19050" t="0" r="0" b="0"/>
            <wp:docPr id="5" name="Рисунок 1" descr="Описание: Описание: Описание: Описание: CCI0809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CCI0809201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6DF" w:rsidRPr="00FE3FBB" w:rsidRDefault="009B56DF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A379C" w:rsidRPr="00C473DE" w:rsidRDefault="000A379C" w:rsidP="000A379C">
      <w:pPr>
        <w:pStyle w:val="a5"/>
        <w:tabs>
          <w:tab w:val="left" w:pos="58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C473DE">
        <w:rPr>
          <w:sz w:val="28"/>
          <w:szCs w:val="28"/>
          <w:lang w:val="en-US"/>
        </w:rPr>
        <w:t>K</w:t>
      </w:r>
      <w:r w:rsidRPr="00C473DE">
        <w:rPr>
          <w:sz w:val="28"/>
          <w:szCs w:val="28"/>
        </w:rPr>
        <w:t>АРАР                                                                       РЕШЕНИЕ</w:t>
      </w:r>
      <w:r w:rsidRPr="00C473DE">
        <w:rPr>
          <w:sz w:val="28"/>
          <w:szCs w:val="28"/>
        </w:rPr>
        <w:tab/>
      </w:r>
    </w:p>
    <w:p w:rsidR="000A379C" w:rsidRPr="00C473DE" w:rsidRDefault="000A379C" w:rsidP="000A379C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73DE">
        <w:rPr>
          <w:sz w:val="28"/>
          <w:szCs w:val="28"/>
        </w:rPr>
        <w:t>«</w:t>
      </w:r>
      <w:r>
        <w:rPr>
          <w:sz w:val="28"/>
          <w:szCs w:val="28"/>
        </w:rPr>
        <w:t>23</w:t>
      </w:r>
      <w:r w:rsidRPr="00C473DE">
        <w:rPr>
          <w:sz w:val="28"/>
          <w:szCs w:val="28"/>
        </w:rPr>
        <w:t xml:space="preserve"> » </w:t>
      </w:r>
      <w:r>
        <w:rPr>
          <w:sz w:val="28"/>
          <w:szCs w:val="28"/>
        </w:rPr>
        <w:t>августа</w:t>
      </w:r>
      <w:r w:rsidRPr="00C473DE">
        <w:rPr>
          <w:sz w:val="28"/>
          <w:szCs w:val="28"/>
        </w:rPr>
        <w:t xml:space="preserve"> 2024 </w:t>
      </w:r>
      <w:proofErr w:type="spellStart"/>
      <w:r w:rsidRPr="00C473DE">
        <w:rPr>
          <w:sz w:val="28"/>
          <w:szCs w:val="28"/>
        </w:rPr>
        <w:t>й</w:t>
      </w:r>
      <w:proofErr w:type="spellEnd"/>
      <w:r w:rsidRPr="00C473DE">
        <w:rPr>
          <w:sz w:val="28"/>
          <w:szCs w:val="28"/>
        </w:rPr>
        <w:t xml:space="preserve">.                         №   </w:t>
      </w:r>
      <w:r>
        <w:rPr>
          <w:sz w:val="28"/>
          <w:szCs w:val="28"/>
        </w:rPr>
        <w:t>691</w:t>
      </w:r>
      <w:r w:rsidRPr="00C473DE">
        <w:rPr>
          <w:sz w:val="28"/>
          <w:szCs w:val="28"/>
        </w:rPr>
        <w:t xml:space="preserve">              «</w:t>
      </w:r>
      <w:r>
        <w:rPr>
          <w:sz w:val="28"/>
          <w:szCs w:val="28"/>
        </w:rPr>
        <w:t>23</w:t>
      </w:r>
      <w:r w:rsidRPr="00C473DE">
        <w:rPr>
          <w:sz w:val="28"/>
          <w:szCs w:val="28"/>
        </w:rPr>
        <w:t xml:space="preserve">»  </w:t>
      </w:r>
      <w:r>
        <w:rPr>
          <w:sz w:val="28"/>
          <w:szCs w:val="28"/>
        </w:rPr>
        <w:t>августа</w:t>
      </w:r>
      <w:r w:rsidRPr="00C473DE">
        <w:rPr>
          <w:sz w:val="28"/>
          <w:szCs w:val="28"/>
        </w:rPr>
        <w:t xml:space="preserve"> 2024 г.</w:t>
      </w:r>
    </w:p>
    <w:p w:rsidR="009B56DF" w:rsidRPr="00FE3FBB" w:rsidRDefault="009B56DF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B56DF" w:rsidRPr="00FE3FBB" w:rsidRDefault="009B56DF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CA0360" w:rsidRPr="004F0887" w:rsidRDefault="00CA0360" w:rsidP="00CA0360">
      <w:pPr>
        <w:tabs>
          <w:tab w:val="left" w:pos="6946"/>
        </w:tabs>
        <w:spacing w:after="0" w:line="240" w:lineRule="auto"/>
        <w:ind w:right="35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0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Овнесении изменений в решение Совета муниципального района Белебеевский район Республики Башкортостан  от 06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октября </w:t>
      </w:r>
      <w:r w:rsidRPr="004F0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 года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Pr="004F0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503 «Об утверждении структуры Администрации  муниципального района Белебеевский район Республики Башкортостан и перечня должностей муниципальной службы, замещаемых в Администрации муниципального района Белебеевский район Республики Башкортостан»</w:t>
      </w:r>
    </w:p>
    <w:p w:rsidR="00CA0360" w:rsidRPr="004F0887" w:rsidRDefault="00CA0360" w:rsidP="00CA0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360" w:rsidRPr="004F0887" w:rsidRDefault="00CA0360" w:rsidP="00CA0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360" w:rsidRPr="00AB3903" w:rsidRDefault="00CA0360" w:rsidP="00CA03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совершенствования организационной структуры Администрации </w:t>
      </w:r>
      <w:r w:rsidRPr="00AB3903">
        <w:rPr>
          <w:rFonts w:ascii="Times New Roman" w:hAnsi="Times New Roman" w:cs="Times New Roman"/>
          <w:sz w:val="28"/>
        </w:rPr>
        <w:t>муниципального района Белебеевский район Республики БашкортостанСовет муниципального района Белебеевский район Республики Башкортостан решил:</w:t>
      </w:r>
    </w:p>
    <w:p w:rsidR="00CA0360" w:rsidRPr="004F0887" w:rsidRDefault="00CA0360" w:rsidP="00CA03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360" w:rsidRPr="004F0887" w:rsidRDefault="00CA0360" w:rsidP="00CA03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района Белебеевский район Республики Башкортостан от 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2023</w:t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№503</w:t>
      </w:r>
      <w:r w:rsidR="000F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от 27 декабря 2023 года № 537) </w:t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структуры Администрации муниципального района Белебеевский район Республики Башкортостан и перечня должностей муниципальной службы, замещаемых в Администрации муниципального района Белебеевский район Республики Башкортостан», изложив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(прилагается).</w:t>
      </w:r>
      <w:proofErr w:type="gramEnd"/>
    </w:p>
    <w:p w:rsidR="00CA0360" w:rsidRPr="004F0887" w:rsidRDefault="00CA0360" w:rsidP="00CA03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0</w:t>
      </w:r>
      <w:r w:rsidR="002D47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года.</w:t>
      </w:r>
    </w:p>
    <w:p w:rsidR="00CA0360" w:rsidRPr="004F0887" w:rsidRDefault="00CA0360" w:rsidP="00CA03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360" w:rsidRPr="004F0887" w:rsidRDefault="00CA0360" w:rsidP="00CA03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360" w:rsidRPr="004F0887" w:rsidRDefault="00CA0360" w:rsidP="00CA03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360" w:rsidRPr="004F0887" w:rsidRDefault="00CA0360" w:rsidP="00CA03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360" w:rsidRPr="004F0887" w:rsidRDefault="00CA0360" w:rsidP="00CA03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4F0887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С.А.Лущиц</w:t>
      </w:r>
      <w:proofErr w:type="spellEnd"/>
    </w:p>
    <w:p w:rsidR="00CA0360" w:rsidRPr="004F0887" w:rsidRDefault="00CA0360" w:rsidP="00CA0360">
      <w:pPr>
        <w:rPr>
          <w:sz w:val="28"/>
          <w:szCs w:val="28"/>
        </w:rPr>
      </w:pPr>
      <w:bookmarkStart w:id="0" w:name="_GoBack"/>
      <w:bookmarkEnd w:id="0"/>
    </w:p>
    <w:p w:rsidR="009B56DF" w:rsidRPr="00FE3FBB" w:rsidRDefault="009B56DF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B56DF" w:rsidRPr="00FE3FBB" w:rsidRDefault="009B56DF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B56DF" w:rsidRPr="00FE3FBB" w:rsidRDefault="009B56DF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B56DF" w:rsidRPr="00FE3FBB" w:rsidRDefault="009B56DF" w:rsidP="009B56DF">
      <w:pPr>
        <w:tabs>
          <w:tab w:val="left" w:pos="6946"/>
        </w:tabs>
        <w:spacing w:after="0" w:line="240" w:lineRule="auto"/>
        <w:ind w:right="2695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sectPr w:rsidR="009B56DF" w:rsidRPr="00FE3FBB" w:rsidSect="004A5B2A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savePreviewPicture/>
  <w:compat/>
  <w:rsids>
    <w:rsidRoot w:val="009531FD"/>
    <w:rsid w:val="000A379C"/>
    <w:rsid w:val="000F4A09"/>
    <w:rsid w:val="000F63FB"/>
    <w:rsid w:val="002D475C"/>
    <w:rsid w:val="00384BDD"/>
    <w:rsid w:val="004A5B2A"/>
    <w:rsid w:val="006740A8"/>
    <w:rsid w:val="00791903"/>
    <w:rsid w:val="008173D2"/>
    <w:rsid w:val="009531FD"/>
    <w:rsid w:val="009B56DF"/>
    <w:rsid w:val="00B439AC"/>
    <w:rsid w:val="00CA0360"/>
    <w:rsid w:val="00EB4664"/>
    <w:rsid w:val="00FE3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5B2A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0A37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A37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Sadikov</cp:lastModifiedBy>
  <cp:revision>9</cp:revision>
  <cp:lastPrinted>2024-08-30T04:22:00Z</cp:lastPrinted>
  <dcterms:created xsi:type="dcterms:W3CDTF">2023-10-02T06:31:00Z</dcterms:created>
  <dcterms:modified xsi:type="dcterms:W3CDTF">2024-09-03T11:14:00Z</dcterms:modified>
</cp:coreProperties>
</file>