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CC3" w:rsidRDefault="00BB6005" w:rsidP="00730CC3">
      <w:pPr>
        <w:pStyle w:val="ConsPlusNormal"/>
        <w:jc w:val="center"/>
        <w:rPr>
          <w:b/>
          <w:bCs/>
          <w:color w:val="000000"/>
        </w:rPr>
      </w:pPr>
      <w:r>
        <w:rPr>
          <w:b/>
          <w:bCs/>
        </w:rPr>
        <w:t xml:space="preserve">Решение Совета </w:t>
      </w:r>
      <w:r w:rsidRPr="00BB6005">
        <w:rPr>
          <w:b/>
          <w:bCs/>
          <w:color w:val="000000"/>
        </w:rPr>
        <w:t xml:space="preserve">муниципального района </w:t>
      </w:r>
      <w:proofErr w:type="spellStart"/>
      <w:r w:rsidRPr="00BB6005">
        <w:rPr>
          <w:b/>
          <w:bCs/>
          <w:color w:val="000000"/>
        </w:rPr>
        <w:t>Белебеевский</w:t>
      </w:r>
      <w:proofErr w:type="spellEnd"/>
      <w:r w:rsidRPr="00BB6005">
        <w:rPr>
          <w:b/>
          <w:bCs/>
          <w:color w:val="000000"/>
        </w:rPr>
        <w:t xml:space="preserve"> район Республики Башкортостан</w:t>
      </w:r>
    </w:p>
    <w:p w:rsidR="00BB6005" w:rsidRDefault="00BB6005" w:rsidP="00730CC3">
      <w:pPr>
        <w:pStyle w:val="ConsPlusNormal"/>
        <w:jc w:val="center"/>
        <w:rPr>
          <w:b/>
          <w:bCs/>
        </w:rPr>
      </w:pPr>
      <w:r>
        <w:rPr>
          <w:b/>
          <w:bCs/>
          <w:color w:val="000000"/>
        </w:rPr>
        <w:t>№521                                                            от 18 декабря 2015 года</w:t>
      </w:r>
    </w:p>
    <w:p w:rsidR="00730CC3" w:rsidRDefault="00730CC3" w:rsidP="00730CC3">
      <w:pPr>
        <w:pStyle w:val="ConsPlusNormal"/>
        <w:jc w:val="center"/>
        <w:rPr>
          <w:b/>
          <w:bCs/>
        </w:rPr>
      </w:pPr>
    </w:p>
    <w:p w:rsidR="00730CC3" w:rsidRDefault="00730CC3" w:rsidP="00730CC3">
      <w:pPr>
        <w:pStyle w:val="ConsPlusNormal"/>
        <w:jc w:val="center"/>
        <w:rPr>
          <w:b/>
          <w:bCs/>
        </w:rPr>
      </w:pPr>
    </w:p>
    <w:p w:rsidR="000D7328" w:rsidRDefault="000D7328" w:rsidP="00730CC3">
      <w:pPr>
        <w:pStyle w:val="ConsPlusNormal"/>
        <w:rPr>
          <w:b/>
          <w:bCs/>
        </w:rPr>
      </w:pPr>
    </w:p>
    <w:p w:rsidR="00D63941" w:rsidRDefault="00D63941" w:rsidP="00730CC3">
      <w:pPr>
        <w:pStyle w:val="ConsPlusNormal"/>
        <w:rPr>
          <w:b/>
          <w:bCs/>
        </w:rPr>
      </w:pPr>
    </w:p>
    <w:p w:rsidR="00D63941" w:rsidRDefault="00D63941" w:rsidP="00730CC3">
      <w:pPr>
        <w:pStyle w:val="ConsPlusNormal"/>
        <w:rPr>
          <w:b/>
          <w:bCs/>
        </w:rPr>
      </w:pPr>
    </w:p>
    <w:p w:rsidR="009A4CAE" w:rsidRDefault="00262618" w:rsidP="005C52B9">
      <w:pPr>
        <w:pStyle w:val="ConsPlusNormal"/>
        <w:jc w:val="center"/>
        <w:rPr>
          <w:b/>
          <w:bCs/>
        </w:rPr>
      </w:pPr>
      <w:r>
        <w:rPr>
          <w:b/>
          <w:bCs/>
        </w:rPr>
        <w:t>Об организации пассажирских перевозок автомобильным транспортом</w:t>
      </w:r>
    </w:p>
    <w:p w:rsidR="00262618" w:rsidRDefault="00262618" w:rsidP="005066CA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общего пользования между поселениями в границах </w:t>
      </w:r>
    </w:p>
    <w:p w:rsidR="005066CA" w:rsidRDefault="00262618" w:rsidP="005066CA">
      <w:pPr>
        <w:pStyle w:val="ConsPlusNormal"/>
        <w:jc w:val="center"/>
        <w:rPr>
          <w:b/>
          <w:bCs/>
        </w:rPr>
      </w:pPr>
      <w:r>
        <w:rPr>
          <w:b/>
          <w:bCs/>
        </w:rPr>
        <w:t>муниципального района Белебеевский район Республики Башкортостан</w:t>
      </w:r>
    </w:p>
    <w:p w:rsidR="00262618" w:rsidRDefault="00262618" w:rsidP="005066CA">
      <w:pPr>
        <w:pStyle w:val="ConsPlusNormal"/>
        <w:jc w:val="center"/>
        <w:rPr>
          <w:b/>
          <w:bCs/>
        </w:rPr>
      </w:pPr>
    </w:p>
    <w:p w:rsidR="00262618" w:rsidRDefault="00262618" w:rsidP="005066CA">
      <w:pPr>
        <w:pStyle w:val="ConsPlusNormal"/>
        <w:jc w:val="center"/>
        <w:rPr>
          <w:b/>
          <w:bCs/>
        </w:rPr>
      </w:pPr>
    </w:p>
    <w:p w:rsidR="005066CA" w:rsidRDefault="00730CC3" w:rsidP="005066CA">
      <w:pPr>
        <w:pStyle w:val="ConsPlusNormal"/>
        <w:ind w:firstLine="539"/>
        <w:jc w:val="both"/>
      </w:pPr>
      <w:proofErr w:type="gramStart"/>
      <w:r>
        <w:t xml:space="preserve">Руководствуясь </w:t>
      </w:r>
      <w:hyperlink r:id="rId5" w:history="1">
        <w:r w:rsidRPr="000D7328">
          <w:t xml:space="preserve">п. </w:t>
        </w:r>
        <w:r w:rsidR="000D7328" w:rsidRPr="000D7328">
          <w:t>6</w:t>
        </w:r>
        <w:r w:rsidRPr="000D7328">
          <w:t xml:space="preserve"> части 1 статьи 1</w:t>
        </w:r>
      </w:hyperlink>
      <w:r w:rsidR="000D7328">
        <w:t>5</w:t>
      </w:r>
      <w:r>
        <w:t xml:space="preserve"> Федерального закона </w:t>
      </w:r>
      <w:r w:rsidR="000D7328">
        <w:t>№</w:t>
      </w:r>
      <w:r>
        <w:t xml:space="preserve">131-ФЗ от </w:t>
      </w:r>
      <w:r w:rsidR="000D7328">
        <w:t xml:space="preserve">                        </w:t>
      </w:r>
      <w:r>
        <w:t xml:space="preserve">6 октября 2003 года "Об общих принципах организации местного самоуправления в Российской Федерации", </w:t>
      </w:r>
      <w:hyperlink r:id="rId6" w:history="1">
        <w:r w:rsidRPr="000D7328">
          <w:t>п. 6 части 1 статьи 4</w:t>
        </w:r>
      </w:hyperlink>
      <w:r>
        <w:t xml:space="preserve"> Устава муниципального района </w:t>
      </w:r>
      <w:r w:rsidR="000D7328">
        <w:t>Белебеевский район</w:t>
      </w:r>
      <w:r>
        <w:t xml:space="preserve">, </w:t>
      </w:r>
      <w:r w:rsidR="00AA439A" w:rsidRPr="00F766C0">
        <w:rPr>
          <w:rFonts w:eastAsia="Times New Roman"/>
          <w:highlight w:val="white"/>
        </w:rPr>
        <w:t>Федеральным законом от 13 июля 2015 года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</w:t>
      </w:r>
      <w:proofErr w:type="gramEnd"/>
      <w:r w:rsidR="00AA439A" w:rsidRPr="00F766C0">
        <w:rPr>
          <w:rFonts w:eastAsia="Times New Roman"/>
          <w:highlight w:val="white"/>
        </w:rPr>
        <w:t xml:space="preserve"> Федерации и о внесении изменений в отдельные  законодательные акты Российской Федерации»</w:t>
      </w:r>
      <w:r w:rsidR="00AA439A">
        <w:t xml:space="preserve"> </w:t>
      </w:r>
      <w:r>
        <w:t xml:space="preserve">Совет муниципального района </w:t>
      </w:r>
      <w:r w:rsidR="00AA439A">
        <w:t xml:space="preserve">Белебеевский </w:t>
      </w:r>
      <w:r>
        <w:t xml:space="preserve">район Республики Башкортостан </w:t>
      </w:r>
    </w:p>
    <w:p w:rsidR="00730CC3" w:rsidRDefault="005C52B9" w:rsidP="005066CA">
      <w:pPr>
        <w:pStyle w:val="ConsPlusNormal"/>
        <w:ind w:firstLine="539"/>
        <w:jc w:val="both"/>
      </w:pPr>
      <w:r>
        <w:t>РЕШИЛ</w:t>
      </w:r>
      <w:r w:rsidR="00730CC3">
        <w:t>:</w:t>
      </w:r>
    </w:p>
    <w:p w:rsidR="00D63941" w:rsidRDefault="00D63941" w:rsidP="005066CA">
      <w:pPr>
        <w:pStyle w:val="ConsPlusNormal"/>
        <w:ind w:firstLine="539"/>
        <w:jc w:val="both"/>
      </w:pPr>
    </w:p>
    <w:p w:rsidR="005C52B9" w:rsidRPr="006E11C7" w:rsidRDefault="005C52B9" w:rsidP="005066CA">
      <w:pPr>
        <w:pStyle w:val="ConsPlusNormal"/>
        <w:ind w:firstLine="539"/>
        <w:jc w:val="both"/>
      </w:pPr>
      <w:bookmarkStart w:id="0" w:name="Par6"/>
      <w:bookmarkEnd w:id="0"/>
      <w:r w:rsidRPr="006E11C7">
        <w:t xml:space="preserve">1. Утвердить </w:t>
      </w:r>
      <w:hyperlink r:id="rId7" w:history="1">
        <w:r w:rsidRPr="006E11C7">
          <w:t>Положение</w:t>
        </w:r>
      </w:hyperlink>
      <w:r w:rsidRPr="006E11C7">
        <w:t xml:space="preserve"> об организации </w:t>
      </w:r>
      <w:r w:rsidR="006E11C7" w:rsidRPr="006E11C7">
        <w:t>транспортного обслуживания населения пассажирским автомобильным транспортом на территории муниципального района Белебеевский район Республики Башкортостан</w:t>
      </w:r>
      <w:r w:rsidRPr="006E11C7">
        <w:t xml:space="preserve"> (приложение 1).</w:t>
      </w:r>
    </w:p>
    <w:p w:rsidR="006E11C7" w:rsidRPr="006E11C7" w:rsidRDefault="005C52B9" w:rsidP="005066CA">
      <w:pPr>
        <w:pStyle w:val="ConsPlusNormal"/>
        <w:ind w:firstLine="539"/>
        <w:jc w:val="both"/>
      </w:pPr>
      <w:r w:rsidRPr="006E11C7">
        <w:t xml:space="preserve">2. Утвердить </w:t>
      </w:r>
      <w:hyperlink r:id="rId8" w:history="1">
        <w:r w:rsidRPr="006E11C7">
          <w:t>Положение</w:t>
        </w:r>
      </w:hyperlink>
      <w:r w:rsidRPr="006E11C7">
        <w:t xml:space="preserve"> о </w:t>
      </w:r>
      <w:r w:rsidR="006E11C7" w:rsidRPr="006E11C7">
        <w:t xml:space="preserve">порядке открытия новых, изменения и </w:t>
      </w:r>
      <w:r w:rsidR="00EE39CF">
        <w:t xml:space="preserve">закрытия </w:t>
      </w:r>
      <w:r w:rsidR="006E11C7" w:rsidRPr="006E11C7">
        <w:t>существующих муниципальных маршрутов регулярных перевозок автомобильным транспортом на территории муниципального района Белебеевский район Республики Башкортостан (приложение 2)</w:t>
      </w:r>
      <w:r w:rsidR="005066CA">
        <w:t>.</w:t>
      </w:r>
    </w:p>
    <w:p w:rsidR="006E11C7" w:rsidRPr="006E11C7" w:rsidRDefault="005C52B9" w:rsidP="005066CA">
      <w:pPr>
        <w:pStyle w:val="ConsPlusNormal"/>
        <w:ind w:firstLine="539"/>
        <w:jc w:val="both"/>
      </w:pPr>
      <w:r w:rsidRPr="006E11C7">
        <w:t xml:space="preserve">3. Утвердить </w:t>
      </w:r>
      <w:r w:rsidR="006E11C7" w:rsidRPr="006E11C7">
        <w:t>Положение о порядке проведения открытого конкурса на право осуществления перевозок по маршруту регулярных перевозок автомобильным транспортом  общего пользования на территории муниципального района Белебеевский район Республики Башкортостан (приложение 3)</w:t>
      </w:r>
      <w:r w:rsidR="006E11C7">
        <w:t>.</w:t>
      </w:r>
    </w:p>
    <w:p w:rsidR="00D63941" w:rsidRDefault="005C52B9" w:rsidP="005066CA">
      <w:pPr>
        <w:pStyle w:val="ConsPlusNormal"/>
        <w:ind w:firstLine="539"/>
        <w:jc w:val="both"/>
      </w:pPr>
      <w:r w:rsidRPr="006E11C7">
        <w:t>4. О</w:t>
      </w:r>
      <w:r w:rsidR="006E11C7" w:rsidRPr="006E11C7">
        <w:t xml:space="preserve">бнародовать настоящее решение в здании Администрации муниципального района Белебеевский район Республики Башкортостан и разместить на сайте муниципального района </w:t>
      </w:r>
      <w:proofErr w:type="spellStart"/>
      <w:r w:rsidR="006E11C7" w:rsidRPr="006E11C7">
        <w:t>Белебеевский</w:t>
      </w:r>
      <w:proofErr w:type="spellEnd"/>
      <w:r w:rsidR="006E11C7" w:rsidRPr="006E11C7">
        <w:t xml:space="preserve"> район Республики Башкортостан</w:t>
      </w:r>
      <w:r w:rsidRPr="006E11C7">
        <w:t>.</w:t>
      </w:r>
      <w:bookmarkStart w:id="1" w:name="_GoBack"/>
      <w:bookmarkEnd w:id="1"/>
    </w:p>
    <w:p w:rsidR="009A4CAE" w:rsidRDefault="005C52B9" w:rsidP="005066CA">
      <w:pPr>
        <w:pStyle w:val="ConsPlusNormal"/>
        <w:ind w:firstLine="539"/>
        <w:jc w:val="both"/>
      </w:pPr>
      <w:r w:rsidRPr="00B25664">
        <w:t xml:space="preserve">5. </w:t>
      </w:r>
      <w:proofErr w:type="gramStart"/>
      <w:r w:rsidR="00B25664" w:rsidRPr="00B25664">
        <w:t>Контроль за</w:t>
      </w:r>
      <w:proofErr w:type="gramEnd"/>
      <w:r w:rsidR="00B25664" w:rsidRPr="00B25664">
        <w:t xml:space="preserve"> исполнением настоящего решения возложить на постоянную </w:t>
      </w:r>
      <w:r w:rsidR="00D63941">
        <w:t>К</w:t>
      </w:r>
      <w:r w:rsidR="00B25664" w:rsidRPr="00B25664">
        <w:t xml:space="preserve">омиссию </w:t>
      </w:r>
      <w:r w:rsidR="00D63941" w:rsidRPr="00EA3ED3">
        <w:rPr>
          <w:rFonts w:eastAsia="SimSun"/>
          <w:lang w:eastAsia="zh-CN"/>
        </w:rPr>
        <w:t>Совета</w:t>
      </w:r>
      <w:r w:rsidR="00D63941" w:rsidRPr="00B25664">
        <w:t xml:space="preserve"> </w:t>
      </w:r>
      <w:r w:rsidR="00D63941" w:rsidRPr="00D851E4">
        <w:rPr>
          <w:rFonts w:eastAsia="SimSun"/>
          <w:lang w:eastAsia="zh-CN"/>
        </w:rPr>
        <w:t xml:space="preserve">муниципального района Белебеевский район </w:t>
      </w:r>
      <w:r w:rsidR="00D63941">
        <w:rPr>
          <w:rFonts w:eastAsia="SimSun"/>
          <w:lang w:eastAsia="zh-CN"/>
        </w:rPr>
        <w:t>Республики Башкортостан п</w:t>
      </w:r>
      <w:r w:rsidR="00B25664" w:rsidRPr="00B25664">
        <w:t>о промышленности, строительству, жилищно-коммунальному хозяйству, транспорту</w:t>
      </w:r>
      <w:r w:rsidR="00B25664" w:rsidRPr="00EA3ED3">
        <w:rPr>
          <w:rFonts w:eastAsia="SimSun"/>
          <w:lang w:eastAsia="zh-CN"/>
        </w:rPr>
        <w:t xml:space="preserve">, </w:t>
      </w:r>
      <w:r w:rsidR="00B25664" w:rsidRPr="00D851E4">
        <w:rPr>
          <w:rFonts w:eastAsia="SimSun"/>
          <w:lang w:eastAsia="zh-CN"/>
        </w:rPr>
        <w:t xml:space="preserve">торговле, предпринимательству и иным видам услуг </w:t>
      </w:r>
      <w:r w:rsidR="00B25664">
        <w:rPr>
          <w:rFonts w:eastAsia="SimSun"/>
          <w:lang w:eastAsia="zh-CN"/>
        </w:rPr>
        <w:t xml:space="preserve">(А.В. </w:t>
      </w:r>
      <w:r w:rsidR="00B25664" w:rsidRPr="00B25664">
        <w:rPr>
          <w:rFonts w:eastAsia="SimSun"/>
          <w:lang w:eastAsia="zh-CN"/>
        </w:rPr>
        <w:t>Косихин)</w:t>
      </w:r>
      <w:r w:rsidRPr="00B25664">
        <w:t>.</w:t>
      </w:r>
      <w:r w:rsidR="00B25664" w:rsidRPr="00B25664">
        <w:t xml:space="preserve"> </w:t>
      </w:r>
    </w:p>
    <w:p w:rsidR="005066CA" w:rsidRDefault="005066CA" w:rsidP="005066CA">
      <w:pPr>
        <w:pStyle w:val="ConsPlusNormal"/>
        <w:ind w:firstLine="539"/>
        <w:jc w:val="both"/>
      </w:pPr>
    </w:p>
    <w:p w:rsidR="005066CA" w:rsidRDefault="005066CA" w:rsidP="005066CA">
      <w:pPr>
        <w:pStyle w:val="ConsPlusNormal"/>
        <w:spacing w:line="276" w:lineRule="auto"/>
        <w:ind w:firstLine="539"/>
        <w:jc w:val="both"/>
      </w:pPr>
    </w:p>
    <w:p w:rsidR="009A4CAE" w:rsidRPr="009A4CAE" w:rsidRDefault="009A4CAE">
      <w:pPr>
        <w:rPr>
          <w:rFonts w:ascii="Times New Roman" w:hAnsi="Times New Roman" w:cs="Times New Roman"/>
          <w:sz w:val="28"/>
          <w:szCs w:val="28"/>
        </w:rPr>
      </w:pPr>
      <w:r w:rsidRPr="009A4CAE">
        <w:rPr>
          <w:rFonts w:ascii="Times New Roman" w:hAnsi="Times New Roman" w:cs="Times New Roman"/>
          <w:sz w:val="28"/>
          <w:szCs w:val="28"/>
        </w:rPr>
        <w:t>Председатель 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С.С.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Губаев</w:t>
      </w:r>
      <w:proofErr w:type="spellEnd"/>
    </w:p>
    <w:sectPr w:rsidR="009A4CAE" w:rsidRPr="009A4CAE" w:rsidSect="005066CA">
      <w:pgSz w:w="11905" w:h="16838"/>
      <w:pgMar w:top="567" w:right="849" w:bottom="142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0CC3"/>
    <w:rsid w:val="0004144B"/>
    <w:rsid w:val="00062964"/>
    <w:rsid w:val="000D7328"/>
    <w:rsid w:val="00262618"/>
    <w:rsid w:val="005066CA"/>
    <w:rsid w:val="005C52B9"/>
    <w:rsid w:val="005E4960"/>
    <w:rsid w:val="006151C3"/>
    <w:rsid w:val="006E11C7"/>
    <w:rsid w:val="00730CC3"/>
    <w:rsid w:val="00743F33"/>
    <w:rsid w:val="007B1D02"/>
    <w:rsid w:val="007B62BE"/>
    <w:rsid w:val="007C28C0"/>
    <w:rsid w:val="009A4CAE"/>
    <w:rsid w:val="00AA439A"/>
    <w:rsid w:val="00B25664"/>
    <w:rsid w:val="00BB6005"/>
    <w:rsid w:val="00D63941"/>
    <w:rsid w:val="00EE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0C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63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9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FF1D9EC8D7B9D1460DBC548D022203766DB31BA5E033334584146687606CD45611A0F668D949D7B224FES5q7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FF1D9EC8D7B9D1460DBC548D022203766DB31BA5E033334584146687606CD45611A0F668D949D7B225FES5q0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7E25DEFE15894BD32C6901C014D6A3F39703E7FCD7B0D97E6D8212308FC2C6D0118305E567CF4DC93DB32z0CAL" TargetMode="External"/><Relationship Id="rId5" Type="http://schemas.openxmlformats.org/officeDocument/2006/relationships/hyperlink" Target="consultantplus://offline/ref=17E25DEFE15894BD32C68E1117213536387C6671CC7402C2BF877A7E5FF5263A4657691C1271F4DBz9C7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</cp:revision>
  <cp:lastPrinted>2015-11-18T11:32:00Z</cp:lastPrinted>
  <dcterms:created xsi:type="dcterms:W3CDTF">2015-10-09T11:03:00Z</dcterms:created>
  <dcterms:modified xsi:type="dcterms:W3CDTF">2015-12-24T03:13:00Z</dcterms:modified>
</cp:coreProperties>
</file>