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6C" w:rsidRDefault="00135C65" w:rsidP="0082406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687937"/>
            <wp:effectExtent l="19050" t="0" r="317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AE" w:rsidRDefault="00C404AE" w:rsidP="0082406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C65" w:rsidRPr="0016307D" w:rsidRDefault="00135C65" w:rsidP="00135C65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307D">
        <w:rPr>
          <w:sz w:val="28"/>
          <w:szCs w:val="28"/>
          <w:lang w:val="en-US"/>
        </w:rPr>
        <w:t>K</w:t>
      </w:r>
      <w:r w:rsidRPr="0016307D">
        <w:rPr>
          <w:sz w:val="28"/>
          <w:szCs w:val="28"/>
        </w:rPr>
        <w:t>АРАР                                                                       РЕШЕНИЕ</w:t>
      </w:r>
    </w:p>
    <w:p w:rsidR="00135C65" w:rsidRPr="0016307D" w:rsidRDefault="00135C65" w:rsidP="00135C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307D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18</w:t>
      </w:r>
      <w:r w:rsidRPr="0016307D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августа</w:t>
      </w:r>
      <w:r w:rsidRPr="0016307D">
        <w:rPr>
          <w:sz w:val="28"/>
          <w:szCs w:val="28"/>
        </w:rPr>
        <w:t xml:space="preserve"> 2022 </w:t>
      </w:r>
      <w:proofErr w:type="spellStart"/>
      <w:r w:rsidRPr="0016307D">
        <w:rPr>
          <w:sz w:val="28"/>
          <w:szCs w:val="28"/>
        </w:rPr>
        <w:t>й</w:t>
      </w:r>
      <w:proofErr w:type="spellEnd"/>
      <w:r w:rsidRPr="0016307D">
        <w:rPr>
          <w:sz w:val="28"/>
          <w:szCs w:val="28"/>
        </w:rPr>
        <w:t xml:space="preserve">.                         №   </w:t>
      </w:r>
      <w:r>
        <w:rPr>
          <w:sz w:val="28"/>
          <w:szCs w:val="28"/>
          <w:lang w:val="ru-RU"/>
        </w:rPr>
        <w:t>349</w:t>
      </w:r>
      <w:r w:rsidRPr="0016307D">
        <w:rPr>
          <w:sz w:val="28"/>
          <w:szCs w:val="28"/>
        </w:rPr>
        <w:t xml:space="preserve">                   «</w:t>
      </w:r>
      <w:r w:rsidRPr="0016307D">
        <w:rPr>
          <w:sz w:val="28"/>
          <w:szCs w:val="28"/>
          <w:lang w:val="ru-RU"/>
        </w:rPr>
        <w:t>18</w:t>
      </w:r>
      <w:r w:rsidRPr="0016307D">
        <w:rPr>
          <w:sz w:val="28"/>
          <w:szCs w:val="28"/>
        </w:rPr>
        <w:t xml:space="preserve">»   </w:t>
      </w:r>
      <w:r w:rsidRPr="0016307D">
        <w:rPr>
          <w:sz w:val="28"/>
          <w:szCs w:val="28"/>
          <w:lang w:val="ru-RU"/>
        </w:rPr>
        <w:t>августа</w:t>
      </w:r>
      <w:r w:rsidRPr="0016307D">
        <w:rPr>
          <w:sz w:val="28"/>
          <w:szCs w:val="28"/>
        </w:rPr>
        <w:t xml:space="preserve"> 2022 г.</w:t>
      </w:r>
    </w:p>
    <w:p w:rsidR="00C404AE" w:rsidRPr="00135C65" w:rsidRDefault="00C404AE" w:rsidP="0082406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82406C" w:rsidRDefault="0082406C" w:rsidP="0082406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82406C" w:rsidRDefault="0082406C" w:rsidP="0082406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29 мая 2014 года</w:t>
      </w:r>
    </w:p>
    <w:p w:rsidR="0082406C" w:rsidRDefault="0082406C" w:rsidP="0082406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253 «Об утверждении Правил землепользования и застройки сельского поселения Аксаковский сельсовет муниципального района Белебеевский район Республики Башкортостан»</w:t>
      </w:r>
    </w:p>
    <w:p w:rsidR="0082406C" w:rsidRDefault="0082406C" w:rsidP="0082406C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2406C" w:rsidRDefault="0082406C" w:rsidP="0082406C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N 131-ФЗ от 06.10.2003 "Об общих принципах организации местного самоуправления в Российской Федерации", в соответствии со статьей 33 Градостроительного кодекса Российской Федерации, </w:t>
      </w:r>
      <w:r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Аксаковский</w:t>
      </w:r>
      <w:r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82406C" w:rsidRDefault="0082406C" w:rsidP="0082406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06C" w:rsidRDefault="0082406C" w:rsidP="0082406C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AE" w:rsidRDefault="00C404AE" w:rsidP="00C404A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1. </w:t>
      </w:r>
      <w:r w:rsidR="0082406C" w:rsidRPr="00C404A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04AE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№ 1 решения Совета муниципального района Белебеевский район Республики Башкортостан </w:t>
      </w:r>
      <w:r w:rsidRPr="00C404AE">
        <w:rPr>
          <w:rFonts w:ascii="Times New Roman" w:hAnsi="Times New Roman" w:cs="Times New Roman"/>
          <w:sz w:val="28"/>
          <w:szCs w:val="28"/>
        </w:rPr>
        <w:t>от 29 мая 2014 года № 253 «Об утверждении Правил землепользования и застройки сельского поселения Аксаковский сельсовет муниципального района Белебеевский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404AE" w:rsidRDefault="00C404AE" w:rsidP="00C404AE">
      <w:pPr>
        <w:pStyle w:val="a4"/>
        <w:spacing w:before="0" w:after="0"/>
        <w:ind w:left="-284" w:right="-143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93953">
        <w:rPr>
          <w:sz w:val="28"/>
          <w:szCs w:val="28"/>
        </w:rPr>
        <w:t xml:space="preserve">В карте градостроительного зонирования Правил землепользования и </w:t>
      </w:r>
      <w:proofErr w:type="gramStart"/>
      <w:r w:rsidRPr="00993953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сельского поселения Аксаковский сельсовет</w:t>
      </w:r>
      <w:r w:rsidRPr="00993953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sz w:val="28"/>
          <w:szCs w:val="28"/>
        </w:rPr>
        <w:t xml:space="preserve"> часть территориальной</w:t>
      </w:r>
      <w:r w:rsidRPr="0099395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99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Ж-1 (</w:t>
      </w:r>
      <w:r w:rsidRPr="007E06D3">
        <w:rPr>
          <w:sz w:val="28"/>
          <w:szCs w:val="28"/>
        </w:rPr>
        <w:t xml:space="preserve"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.1 га"/>
        </w:smartTagPr>
        <w:r w:rsidRPr="007E06D3">
          <w:rPr>
            <w:sz w:val="28"/>
            <w:szCs w:val="28"/>
          </w:rPr>
          <w:t>0.1 га</w:t>
        </w:r>
      </w:smartTag>
      <w:r w:rsidRPr="007E06D3">
        <w:rPr>
          <w:sz w:val="28"/>
          <w:szCs w:val="28"/>
        </w:rPr>
        <w:t xml:space="preserve"> до 0.12 га</w:t>
      </w:r>
      <w:r>
        <w:rPr>
          <w:rFonts w:ascii="Arial" w:hAnsi="Arial" w:cs="Arial"/>
        </w:rPr>
        <w:t>)</w:t>
      </w:r>
      <w:r>
        <w:rPr>
          <w:sz w:val="28"/>
          <w:szCs w:val="28"/>
        </w:rPr>
        <w:t xml:space="preserve"> в границах </w:t>
      </w:r>
      <w:r w:rsidRPr="00993953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99395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9395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 02:63:</w:t>
      </w:r>
      <w:r w:rsidR="00354383">
        <w:rPr>
          <w:sz w:val="28"/>
          <w:szCs w:val="28"/>
        </w:rPr>
        <w:t>030501:45</w:t>
      </w:r>
      <w:r>
        <w:rPr>
          <w:sz w:val="28"/>
          <w:szCs w:val="28"/>
        </w:rPr>
        <w:t xml:space="preserve"> общей площадью </w:t>
      </w:r>
      <w:r w:rsidR="00354383">
        <w:rPr>
          <w:sz w:val="28"/>
          <w:szCs w:val="28"/>
        </w:rPr>
        <w:t>318</w:t>
      </w:r>
      <w:r>
        <w:rPr>
          <w:sz w:val="28"/>
          <w:szCs w:val="28"/>
        </w:rPr>
        <w:t xml:space="preserve"> кв.м., расположенного по адресу:</w:t>
      </w:r>
      <w:proofErr w:type="gramEnd"/>
      <w:r>
        <w:rPr>
          <w:sz w:val="28"/>
          <w:szCs w:val="28"/>
        </w:rPr>
        <w:t xml:space="preserve"> Республика Башкортостан, Белебеевский район, </w:t>
      </w:r>
      <w:r w:rsidR="00354383">
        <w:rPr>
          <w:sz w:val="28"/>
          <w:szCs w:val="28"/>
        </w:rPr>
        <w:t>Аксаковский сельсовет</w:t>
      </w:r>
      <w:r>
        <w:rPr>
          <w:sz w:val="28"/>
          <w:szCs w:val="28"/>
        </w:rPr>
        <w:t xml:space="preserve">, </w:t>
      </w:r>
      <w:r w:rsidR="00354383">
        <w:rPr>
          <w:sz w:val="28"/>
          <w:szCs w:val="28"/>
        </w:rPr>
        <w:t xml:space="preserve">                       с. Аксаково, </w:t>
      </w:r>
      <w:r>
        <w:rPr>
          <w:sz w:val="28"/>
          <w:szCs w:val="28"/>
        </w:rPr>
        <w:t xml:space="preserve">ул. </w:t>
      </w:r>
      <w:r w:rsidR="00354383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, д. 2 </w:t>
      </w:r>
      <w:r w:rsidRPr="00993953">
        <w:rPr>
          <w:sz w:val="28"/>
          <w:szCs w:val="28"/>
        </w:rPr>
        <w:t xml:space="preserve">перевести в </w:t>
      </w:r>
      <w:r>
        <w:rPr>
          <w:sz w:val="28"/>
          <w:szCs w:val="28"/>
        </w:rPr>
        <w:t xml:space="preserve">территориальную </w:t>
      </w:r>
      <w:r w:rsidRPr="00993953">
        <w:rPr>
          <w:sz w:val="28"/>
          <w:szCs w:val="28"/>
        </w:rPr>
        <w:t xml:space="preserve">зону </w:t>
      </w:r>
      <w:r>
        <w:rPr>
          <w:sz w:val="28"/>
          <w:szCs w:val="28"/>
        </w:rPr>
        <w:t>Ж-2 (</w:t>
      </w:r>
      <w:r w:rsidRPr="007E06D3">
        <w:rPr>
          <w:sz w:val="28"/>
          <w:szCs w:val="28"/>
        </w:rPr>
        <w:t>зона малоэтажной застройки секционными жилыми домами до 5-ти этажей</w:t>
      </w:r>
      <w:r w:rsidRPr="00CD340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54383" w:rsidRDefault="00354383" w:rsidP="00354383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www.belebey-mr.ru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54383" w:rsidRDefault="00354383" w:rsidP="00354383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</w:t>
      </w:r>
      <w:r>
        <w:rPr>
          <w:rFonts w:ascii="Times New Roman" w:hAnsi="Times New Roman"/>
          <w:sz w:val="28"/>
          <w:szCs w:val="28"/>
        </w:rPr>
        <w:lastRenderedPageBreak/>
        <w:t>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(Булатов Ф.Ш.).</w:t>
      </w:r>
    </w:p>
    <w:p w:rsidR="00354383" w:rsidRDefault="00354383" w:rsidP="00354383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354383" w:rsidRDefault="00354383" w:rsidP="00354383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354383" w:rsidRDefault="00354383" w:rsidP="00354383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354383" w:rsidRDefault="00354383" w:rsidP="00354383">
      <w:pPr>
        <w:ind w:left="-284" w:right="-143"/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       С.А.</w:t>
      </w:r>
      <w:r w:rsidR="00135C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Лущиц</w:t>
      </w:r>
      <w:proofErr w:type="spellEnd"/>
    </w:p>
    <w:p w:rsidR="00D861E1" w:rsidRDefault="00D861E1" w:rsidP="00C404AE">
      <w:pPr>
        <w:spacing w:after="0" w:line="240" w:lineRule="auto"/>
        <w:ind w:left="-284" w:right="-143"/>
        <w:jc w:val="both"/>
      </w:pPr>
    </w:p>
    <w:sectPr w:rsidR="00D861E1" w:rsidSect="0024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6E9F"/>
    <w:multiLevelType w:val="hybridMultilevel"/>
    <w:tmpl w:val="0186B30A"/>
    <w:lvl w:ilvl="0" w:tplc="60D8D848">
      <w:start w:val="1"/>
      <w:numFmt w:val="decimal"/>
      <w:lvlText w:val="%1."/>
      <w:lvlJc w:val="left"/>
      <w:pPr>
        <w:ind w:left="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2406C"/>
    <w:rsid w:val="00135C65"/>
    <w:rsid w:val="0024509D"/>
    <w:rsid w:val="00354383"/>
    <w:rsid w:val="00460C43"/>
    <w:rsid w:val="0082406C"/>
    <w:rsid w:val="00BA7727"/>
    <w:rsid w:val="00C404AE"/>
    <w:rsid w:val="00D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0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C404AE"/>
    <w:pPr>
      <w:ind w:left="720"/>
      <w:contextualSpacing/>
    </w:pPr>
  </w:style>
  <w:style w:type="paragraph" w:styleId="a4">
    <w:name w:val="Normal (Web)"/>
    <w:basedOn w:val="a"/>
    <w:rsid w:val="00C404AE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3543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6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35C6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35C65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135C65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  <w:lang/>
    </w:rPr>
  </w:style>
  <w:style w:type="character" w:customStyle="1" w:styleId="20">
    <w:name w:val="Основной текст 2 Знак"/>
    <w:basedOn w:val="a0"/>
    <w:link w:val="2"/>
    <w:rsid w:val="00135C65"/>
    <w:rPr>
      <w:rFonts w:ascii="Times New Roman" w:eastAsia="Times New Roman" w:hAnsi="Times New Roman" w:cs="Times New Roman"/>
      <w:sz w:val="3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4</cp:revision>
  <cp:lastPrinted>2022-08-10T06:46:00Z</cp:lastPrinted>
  <dcterms:created xsi:type="dcterms:W3CDTF">2022-08-09T09:50:00Z</dcterms:created>
  <dcterms:modified xsi:type="dcterms:W3CDTF">2022-08-22T04:23:00Z</dcterms:modified>
</cp:coreProperties>
</file>