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D6" w:rsidRDefault="00974FD6" w:rsidP="00974FD6">
      <w:pPr>
        <w:pStyle w:val="11"/>
        <w:keepNext/>
        <w:keepLines/>
        <w:shd w:val="clear" w:color="auto" w:fill="auto"/>
        <w:spacing w:line="518" w:lineRule="exact"/>
      </w:pPr>
      <w:bookmarkStart w:id="0" w:name="bookmark2"/>
      <w:proofErr w:type="gramStart"/>
      <w:r>
        <w:t>П</w:t>
      </w:r>
      <w:proofErr w:type="gramEnd"/>
      <w:r>
        <w:t xml:space="preserve"> А М Я Т К А</w:t>
      </w:r>
      <w:bookmarkStart w:id="1" w:name="_GoBack"/>
      <w:bookmarkEnd w:id="0"/>
      <w:bookmarkEnd w:id="1"/>
    </w:p>
    <w:p w:rsidR="00974FD6" w:rsidRDefault="00974FD6" w:rsidP="00974FD6">
      <w:pPr>
        <w:pStyle w:val="11"/>
        <w:keepNext/>
        <w:keepLines/>
        <w:shd w:val="clear" w:color="auto" w:fill="auto"/>
        <w:spacing w:line="518" w:lineRule="exact"/>
      </w:pPr>
      <w:bookmarkStart w:id="2" w:name="bookmark3"/>
      <w:r>
        <w:t>О ПРЕДОСТАВЛЕНИИ ЕЖЕМЕСЯЧНОЙ ДЕНЕЖНОЙ ВЫПЛАТЫ</w:t>
      </w:r>
      <w:bookmarkEnd w:id="2"/>
    </w:p>
    <w:p w:rsidR="00974FD6" w:rsidRDefault="00974FD6" w:rsidP="00974FD6">
      <w:pPr>
        <w:pStyle w:val="11"/>
        <w:keepNext/>
        <w:keepLines/>
        <w:shd w:val="clear" w:color="auto" w:fill="auto"/>
        <w:spacing w:line="518" w:lineRule="exact"/>
      </w:pPr>
      <w:bookmarkStart w:id="3" w:name="bookmark4"/>
      <w:r>
        <w:t>МНОГОДЕТНЫМ МАЛОИМУЩИМ СЕМЬЯМ НА КАЖДОГО РЕБЕНКА, РОЖДЕННОГО В 2018 ГОДУ ТРЕТЬИМ ИЛИ ПОСЛЕДУЮЩИМ, В ВОЗРАСТЕ ДО ТРЕХ ЛЕТ</w:t>
      </w:r>
      <w:bookmarkEnd w:id="3"/>
    </w:p>
    <w:p w:rsidR="00974FD6" w:rsidRDefault="00974FD6" w:rsidP="00974FD6">
      <w:pPr>
        <w:pStyle w:val="11"/>
        <w:keepNext/>
        <w:keepLines/>
        <w:shd w:val="clear" w:color="auto" w:fill="auto"/>
        <w:spacing w:line="518" w:lineRule="exact"/>
      </w:pPr>
      <w:bookmarkStart w:id="4" w:name="bookmark5"/>
      <w:r>
        <w:t>ВКЛЮЧИТЕЛЬНО.</w:t>
      </w:r>
      <w:bookmarkEnd w:id="4"/>
    </w:p>
    <w:p w:rsidR="00974FD6" w:rsidRDefault="00974FD6" w:rsidP="00974FD6">
      <w:pPr>
        <w:pStyle w:val="1"/>
        <w:shd w:val="clear" w:color="auto" w:fill="auto"/>
        <w:spacing w:before="0" w:line="341" w:lineRule="exact"/>
        <w:ind w:left="20" w:right="20" w:firstLine="840"/>
        <w:jc w:val="both"/>
      </w:pPr>
      <w:proofErr w:type="gramStart"/>
      <w:r>
        <w:t>Указом Главы Республики Башкортостан от 20 декабря 2017 года № УГ-259 «О мерах по совершенствованию социальной поддержки многодетных семей в Республике Башкортостан» с 1 января 2018 года для многодетных семей, проживающих на территории Республики Башкортостан, среднедушевой доход которых не превышает величины прожиточного минимума для детей, установленной в соответствии с частями 1 и 2 статьи 4 Закона Республики Башкортостан «О порядке определения</w:t>
      </w:r>
      <w:proofErr w:type="gramEnd"/>
      <w:r>
        <w:t xml:space="preserve"> </w:t>
      </w:r>
      <w:proofErr w:type="gramStart"/>
      <w:r>
        <w:t>и установления потребительской корзины и прожиточного минимума в Республике Башкортостан»</w:t>
      </w:r>
      <w:r>
        <w:rPr>
          <w:rStyle w:val="a4"/>
        </w:rPr>
        <w:t xml:space="preserve"> (величина прожиточного минимума ежеквартально утверждается Правительством Республики Башкортостан и на сегодняшний день для детей составляет 8483 рубля), </w:t>
      </w:r>
      <w:r>
        <w:t>предусмотрена ежемесячная денежная выплата на каждого ребенка, рожденного в 2018 году третьим или последующим, в возрасте до трех лет включительно (далее - ежемесячная денежная выплата).</w:t>
      </w:r>
      <w:proofErr w:type="gramEnd"/>
    </w:p>
    <w:p w:rsidR="00974FD6" w:rsidRDefault="00974FD6" w:rsidP="00974FD6">
      <w:pPr>
        <w:pStyle w:val="1"/>
        <w:shd w:val="clear" w:color="auto" w:fill="auto"/>
        <w:spacing w:before="0" w:line="341" w:lineRule="exact"/>
        <w:ind w:left="20" w:firstLine="840"/>
        <w:jc w:val="both"/>
      </w:pPr>
      <w:r>
        <w:t>Чтобы понять, имеет ли семья право на выплату, нужно взять общую</w:t>
      </w:r>
    </w:p>
    <w:p w:rsidR="00974FD6" w:rsidRDefault="00974FD6" w:rsidP="00974FD6">
      <w:pPr>
        <w:pStyle w:val="1"/>
        <w:shd w:val="clear" w:color="auto" w:fill="auto"/>
        <w:spacing w:before="0" w:after="159" w:line="394" w:lineRule="exact"/>
        <w:ind w:left="20" w:right="20"/>
        <w:jc w:val="both"/>
      </w:pPr>
      <w:proofErr w:type="gramStart"/>
      <w:r>
        <w:t>сумму доходов членов семьи</w:t>
      </w:r>
      <w:r>
        <w:rPr>
          <w:rStyle w:val="a4"/>
        </w:rPr>
        <w:t xml:space="preserve"> (мама, папа, дети)</w:t>
      </w:r>
      <w:r>
        <w:t xml:space="preserve"> за последние 3 календарных месяца, разделить ее на 3, а потом разделить на количество членов семьи, включая рожденного ребенка.</w:t>
      </w:r>
      <w:proofErr w:type="gramEnd"/>
      <w:r>
        <w:t xml:space="preserve"> </w:t>
      </w:r>
      <w:proofErr w:type="gramStart"/>
      <w:r>
        <w:t>Если полученная величина не превышает 8483 руб. необходимо обратиться за предоставлением ежемесячной денежной выплаты в филиал (отдел филиала) государственного казенного учреждения Республиканский центр социальной поддержки населения по месту жительства</w:t>
      </w:r>
      <w:r>
        <w:rPr>
          <w:rStyle w:val="a4"/>
        </w:rPr>
        <w:t xml:space="preserve"> (адреса филиалов (отделов филиалов) ГКУ Республиканский центр социальной поддержки населения размещены на официальном сайте размещены на официальном сайте Министерства семьи и труда РБ </w:t>
      </w:r>
      <w:r w:rsidRPr="004D686A">
        <w:rPr>
          <w:rStyle w:val="a4"/>
        </w:rPr>
        <w:t>(</w:t>
      </w:r>
      <w:proofErr w:type="spellStart"/>
      <w:r>
        <w:rPr>
          <w:rStyle w:val="a4"/>
          <w:lang w:val="en-US"/>
        </w:rPr>
        <w:t>mintrudrb</w:t>
      </w:r>
      <w:proofErr w:type="spellEnd"/>
      <w:r w:rsidRPr="004D686A">
        <w:rPr>
          <w:rStyle w:val="a4"/>
        </w:rPr>
        <w:t>.</w:t>
      </w:r>
      <w:proofErr w:type="spellStart"/>
      <w:r>
        <w:rPr>
          <w:rStyle w:val="a4"/>
          <w:lang w:val="en-US"/>
        </w:rPr>
        <w:t>ru</w:t>
      </w:r>
      <w:proofErr w:type="spellEnd"/>
      <w:r w:rsidRPr="004D686A">
        <w:rPr>
          <w:rStyle w:val="a4"/>
        </w:rPr>
        <w:t xml:space="preserve">), </w:t>
      </w:r>
      <w:r>
        <w:rPr>
          <w:rStyle w:val="a4"/>
        </w:rPr>
        <w:t>а также на официальном сайте ГКУ</w:t>
      </w:r>
      <w:proofErr w:type="gramEnd"/>
      <w:r>
        <w:rPr>
          <w:rStyle w:val="a4"/>
        </w:rPr>
        <w:t xml:space="preserve"> </w:t>
      </w:r>
      <w:proofErr w:type="gramStart"/>
      <w:r>
        <w:rPr>
          <w:rStyle w:val="a4"/>
        </w:rPr>
        <w:t xml:space="preserve">Республиканский центр социальной поддержки </w:t>
      </w:r>
      <w:r w:rsidRPr="004D686A">
        <w:rPr>
          <w:rStyle w:val="a4"/>
        </w:rPr>
        <w:t>(</w:t>
      </w:r>
      <w:proofErr w:type="spellStart"/>
      <w:r>
        <w:rPr>
          <w:rStyle w:val="a4"/>
          <w:lang w:val="en-US"/>
        </w:rPr>
        <w:t>rcspn</w:t>
      </w:r>
      <w:proofErr w:type="spellEnd"/>
      <w:r w:rsidRPr="004D686A">
        <w:rPr>
          <w:rStyle w:val="a4"/>
        </w:rPr>
        <w:t>.</w:t>
      </w:r>
      <w:proofErr w:type="spellStart"/>
      <w:r>
        <w:rPr>
          <w:rStyle w:val="a4"/>
          <w:lang w:val="en-US"/>
        </w:rPr>
        <w:t>mintrudrb</w:t>
      </w:r>
      <w:proofErr w:type="spellEnd"/>
      <w:r w:rsidRPr="004D686A">
        <w:rPr>
          <w:rStyle w:val="a4"/>
        </w:rPr>
        <w:t>.</w:t>
      </w:r>
      <w:proofErr w:type="spellStart"/>
      <w:r>
        <w:rPr>
          <w:rStyle w:val="a4"/>
          <w:lang w:val="en-US"/>
        </w:rPr>
        <w:t>ru</w:t>
      </w:r>
      <w:proofErr w:type="spellEnd"/>
      <w:r w:rsidRPr="004D686A">
        <w:rPr>
          <w:rStyle w:val="a4"/>
        </w:rPr>
        <w:t>)).</w:t>
      </w:r>
      <w:proofErr w:type="gramEnd"/>
      <w:r w:rsidRPr="004D686A">
        <w:rPr>
          <w:rStyle w:val="14pt"/>
        </w:rPr>
        <w:t xml:space="preserve"> </w:t>
      </w:r>
      <w:r>
        <w:rPr>
          <w:rStyle w:val="14pt"/>
        </w:rPr>
        <w:t>Обращаем внимание, что доходы каждого члена семьи учитываются до вычетов налогов в соответствии с законодательством Российской Федерации.</w:t>
      </w:r>
    </w:p>
    <w:p w:rsidR="00974FD6" w:rsidRDefault="00974FD6" w:rsidP="00974FD6">
      <w:pPr>
        <w:pStyle w:val="1"/>
        <w:shd w:val="clear" w:color="auto" w:fill="auto"/>
        <w:spacing w:before="0" w:line="346" w:lineRule="exact"/>
        <w:ind w:left="20" w:right="20" w:firstLine="840"/>
        <w:jc w:val="both"/>
      </w:pPr>
      <w:r>
        <w:t>Размер ежемесячной денежной выплаты в 2018 году составит 8993 рубля.</w:t>
      </w:r>
    </w:p>
    <w:p w:rsidR="00C55A0A" w:rsidRDefault="00C55A0A"/>
    <w:sectPr w:rsidR="00C55A0A" w:rsidSect="00974FD6">
      <w:pgSz w:w="11909" w:h="16834"/>
      <w:pgMar w:top="776" w:right="696" w:bottom="1418" w:left="124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D6"/>
    <w:rsid w:val="00974FD6"/>
    <w:rsid w:val="00C5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74FD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0">
    <w:name w:val="Заголовок №1_"/>
    <w:basedOn w:val="a0"/>
    <w:link w:val="11"/>
    <w:rsid w:val="00974FD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4">
    <w:name w:val="Основной текст + Курсив"/>
    <w:basedOn w:val="a3"/>
    <w:rsid w:val="00974FD6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character" w:customStyle="1" w:styleId="14pt">
    <w:name w:val="Основной текст + 14 pt"/>
    <w:basedOn w:val="a3"/>
    <w:rsid w:val="00974F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974FD6"/>
    <w:pPr>
      <w:shd w:val="clear" w:color="auto" w:fill="FFFFFF"/>
      <w:spacing w:before="720" w:after="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1">
    <w:name w:val="Заголовок №1"/>
    <w:basedOn w:val="a"/>
    <w:link w:val="10"/>
    <w:rsid w:val="00974FD6"/>
    <w:pPr>
      <w:shd w:val="clear" w:color="auto" w:fill="FFFFFF"/>
      <w:spacing w:after="0" w:line="514" w:lineRule="exac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74FD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0">
    <w:name w:val="Заголовок №1_"/>
    <w:basedOn w:val="a0"/>
    <w:link w:val="11"/>
    <w:rsid w:val="00974FD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4">
    <w:name w:val="Основной текст + Курсив"/>
    <w:basedOn w:val="a3"/>
    <w:rsid w:val="00974FD6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character" w:customStyle="1" w:styleId="14pt">
    <w:name w:val="Основной текст + 14 pt"/>
    <w:basedOn w:val="a3"/>
    <w:rsid w:val="00974F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974FD6"/>
    <w:pPr>
      <w:shd w:val="clear" w:color="auto" w:fill="FFFFFF"/>
      <w:spacing w:before="720" w:after="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1">
    <w:name w:val="Заголовок №1"/>
    <w:basedOn w:val="a"/>
    <w:link w:val="10"/>
    <w:rsid w:val="00974FD6"/>
    <w:pPr>
      <w:shd w:val="clear" w:color="auto" w:fill="FFFFFF"/>
      <w:spacing w:after="0" w:line="514" w:lineRule="exac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2018-01-18T07:12:00Z</dcterms:created>
  <dcterms:modified xsi:type="dcterms:W3CDTF">2018-01-18T07:14:00Z</dcterms:modified>
</cp:coreProperties>
</file>