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1E0"/>
      </w:tblPr>
      <w:tblGrid>
        <w:gridCol w:w="4362"/>
        <w:gridCol w:w="1626"/>
        <w:gridCol w:w="4410"/>
      </w:tblGrid>
      <w:tr w:rsidR="006B0BEE" w:rsidRPr="006C2C8B" w:rsidTr="000754C0">
        <w:tc>
          <w:tcPr>
            <w:tcW w:w="4362" w:type="dxa"/>
            <w:tcBorders>
              <w:bottom w:val="thinThickSmallGap" w:sz="24" w:space="0" w:color="auto"/>
            </w:tcBorders>
          </w:tcPr>
          <w:p w:rsidR="006B0BEE" w:rsidRPr="00691594" w:rsidRDefault="006B0BEE" w:rsidP="00070011">
            <w:pPr>
              <w:jc w:val="center"/>
              <w:rPr>
                <w:rFonts w:ascii="ArialBash" w:hAnsi="ArialBash"/>
                <w:b/>
              </w:rPr>
            </w:pPr>
            <w:r w:rsidRPr="00691594">
              <w:rPr>
                <w:rFonts w:ascii="ArialBash" w:hAnsi="ArialBash"/>
                <w:b/>
              </w:rPr>
              <w:t>БАШ?ОРТОСТАН РЕСПУБЛИ?А3Ы</w:t>
            </w:r>
          </w:p>
          <w:p w:rsidR="006B0BEE" w:rsidRPr="00691594" w:rsidRDefault="006B0BEE" w:rsidP="00070011">
            <w:pPr>
              <w:jc w:val="center"/>
              <w:rPr>
                <w:rFonts w:ascii="ArialBash" w:hAnsi="ArialBash"/>
                <w:b/>
              </w:rPr>
            </w:pPr>
          </w:p>
          <w:p w:rsidR="006B0BEE" w:rsidRPr="00691594" w:rsidRDefault="006B0BEE" w:rsidP="00070011">
            <w:pPr>
              <w:jc w:val="center"/>
              <w:rPr>
                <w:rFonts w:ascii="ArialBash" w:hAnsi="ArialBash"/>
                <w:b/>
              </w:rPr>
            </w:pPr>
            <w:r w:rsidRPr="00691594">
              <w:rPr>
                <w:rFonts w:ascii="ArialBash" w:hAnsi="ArialBash"/>
                <w:b/>
              </w:rPr>
              <w:t xml:space="preserve">Террор4а 7аршы комиссия </w:t>
            </w:r>
          </w:p>
          <w:p w:rsidR="006B0BEE" w:rsidRPr="00691594" w:rsidRDefault="006B0BEE" w:rsidP="00070011">
            <w:pPr>
              <w:jc w:val="center"/>
              <w:rPr>
                <w:rFonts w:ascii="ArialBash" w:hAnsi="ArialBash"/>
                <w:b/>
              </w:rPr>
            </w:pPr>
            <w:r w:rsidRPr="00691594">
              <w:rPr>
                <w:rFonts w:ascii="ArialBash" w:hAnsi="ArialBash"/>
                <w:b/>
              </w:rPr>
              <w:t xml:space="preserve">Б2л2б2й рай8ы муниципаль районы </w:t>
            </w:r>
          </w:p>
          <w:p w:rsidR="006B0BEE" w:rsidRPr="00A51BBF" w:rsidRDefault="006B0BEE" w:rsidP="00070011">
            <w:pPr>
              <w:jc w:val="center"/>
              <w:rPr>
                <w:rFonts w:ascii="ArialBash" w:hAnsi="ArialBash"/>
                <w:sz w:val="12"/>
              </w:rPr>
            </w:pPr>
          </w:p>
          <w:p w:rsidR="006B0BEE" w:rsidRPr="00691594" w:rsidRDefault="006B0BEE" w:rsidP="0007001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00, г"/>
              </w:smartTagPr>
              <w:r w:rsidRPr="00691594">
                <w:rPr>
                  <w:sz w:val="20"/>
                  <w:szCs w:val="20"/>
                </w:rPr>
                <w:t>452000, г</w:t>
              </w:r>
            </w:smartTag>
            <w:r w:rsidRPr="00691594">
              <w:rPr>
                <w:sz w:val="20"/>
                <w:szCs w:val="20"/>
              </w:rPr>
              <w:t>.Белебей, ул.Красная, 116</w:t>
            </w:r>
          </w:p>
          <w:p w:rsidR="006B0BEE" w:rsidRPr="00691594" w:rsidRDefault="006B0BEE" w:rsidP="00070011">
            <w:pPr>
              <w:jc w:val="center"/>
              <w:rPr>
                <w:sz w:val="20"/>
                <w:szCs w:val="20"/>
              </w:rPr>
            </w:pPr>
            <w:r w:rsidRPr="00691594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4-22-87</w:t>
            </w:r>
            <w:r w:rsidRPr="00691594">
              <w:rPr>
                <w:sz w:val="20"/>
                <w:szCs w:val="20"/>
              </w:rPr>
              <w:t>, факс (347 86)3-51-18</w:t>
            </w:r>
          </w:p>
          <w:p w:rsidR="006B0BEE" w:rsidRPr="00691594" w:rsidRDefault="006B0BEE" w:rsidP="00070011">
            <w:pPr>
              <w:jc w:val="center"/>
              <w:rPr>
                <w:rFonts w:ascii="ArialBash" w:hAnsi="ArialBash"/>
                <w:lang w:val="en-US"/>
              </w:rPr>
            </w:pPr>
            <w:r w:rsidRPr="00691594">
              <w:rPr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691594">
                <w:rPr>
                  <w:rStyle w:val="a6"/>
                  <w:sz w:val="20"/>
                  <w:szCs w:val="20"/>
                  <w:lang w:val="en-US"/>
                </w:rPr>
                <w:t>adm45@bashkortostan.ru</w:t>
              </w:r>
            </w:hyperlink>
          </w:p>
        </w:tc>
        <w:tc>
          <w:tcPr>
            <w:tcW w:w="1626" w:type="dxa"/>
            <w:tcBorders>
              <w:bottom w:val="thinThickSmallGap" w:sz="24" w:space="0" w:color="auto"/>
            </w:tcBorders>
          </w:tcPr>
          <w:p w:rsidR="006B0BEE" w:rsidRDefault="006B0BEE" w:rsidP="00070011">
            <w:r>
              <w:rPr>
                <w:noProof/>
              </w:rPr>
              <w:drawing>
                <wp:inline distT="0" distB="0" distL="0" distR="0">
                  <wp:extent cx="875030" cy="109855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thinThickSmallGap" w:sz="24" w:space="0" w:color="auto"/>
            </w:tcBorders>
          </w:tcPr>
          <w:p w:rsidR="006B0BEE" w:rsidRPr="00691594" w:rsidRDefault="006B0BEE" w:rsidP="00070011">
            <w:pPr>
              <w:jc w:val="center"/>
              <w:rPr>
                <w:rFonts w:ascii="ArialBash" w:hAnsi="ArialBash"/>
                <w:b/>
              </w:rPr>
            </w:pPr>
            <w:r w:rsidRPr="00691594">
              <w:rPr>
                <w:rFonts w:ascii="ArialBash" w:hAnsi="ArialBash"/>
                <w:b/>
              </w:rPr>
              <w:t>РЕСПУБЛИКА БАШКОРТОСТАН</w:t>
            </w:r>
          </w:p>
          <w:p w:rsidR="006B0BEE" w:rsidRPr="00691594" w:rsidRDefault="006B0BEE" w:rsidP="00070011">
            <w:pPr>
              <w:jc w:val="center"/>
              <w:rPr>
                <w:rFonts w:ascii="ArialBash" w:hAnsi="ArialBash"/>
                <w:b/>
              </w:rPr>
            </w:pPr>
            <w:r w:rsidRPr="00691594">
              <w:rPr>
                <w:rFonts w:ascii="ArialBash" w:hAnsi="ArialBash"/>
                <w:b/>
              </w:rPr>
              <w:t>Антитеррористическая комиссия муниципального района Белебеевский район</w:t>
            </w:r>
          </w:p>
          <w:p w:rsidR="006B0BEE" w:rsidRPr="00A51BBF" w:rsidRDefault="006B0BEE" w:rsidP="00070011">
            <w:pPr>
              <w:jc w:val="center"/>
              <w:rPr>
                <w:sz w:val="12"/>
              </w:rPr>
            </w:pPr>
          </w:p>
          <w:p w:rsidR="006B0BEE" w:rsidRPr="00691594" w:rsidRDefault="006B0BEE" w:rsidP="0007001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00, г"/>
              </w:smartTagPr>
              <w:r w:rsidRPr="00691594">
                <w:rPr>
                  <w:sz w:val="20"/>
                  <w:szCs w:val="20"/>
                </w:rPr>
                <w:t>452000, г</w:t>
              </w:r>
            </w:smartTag>
            <w:r w:rsidRPr="00691594">
              <w:rPr>
                <w:sz w:val="20"/>
                <w:szCs w:val="20"/>
              </w:rPr>
              <w:t>.Белебей, ул.Красная, 116</w:t>
            </w:r>
          </w:p>
          <w:p w:rsidR="006B0BEE" w:rsidRPr="00691594" w:rsidRDefault="006B0BEE" w:rsidP="00070011">
            <w:pPr>
              <w:jc w:val="center"/>
              <w:rPr>
                <w:sz w:val="20"/>
                <w:szCs w:val="20"/>
              </w:rPr>
            </w:pPr>
            <w:r w:rsidRPr="00691594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 xml:space="preserve"> 4-22-87</w:t>
            </w:r>
            <w:r w:rsidRPr="00691594">
              <w:rPr>
                <w:sz w:val="20"/>
                <w:szCs w:val="20"/>
              </w:rPr>
              <w:t>, факс (347 86)3-51-18</w:t>
            </w:r>
          </w:p>
          <w:p w:rsidR="006B0BEE" w:rsidRPr="00691594" w:rsidRDefault="006B0BEE" w:rsidP="00070011">
            <w:pPr>
              <w:jc w:val="center"/>
              <w:rPr>
                <w:lang w:val="en-US"/>
              </w:rPr>
            </w:pPr>
            <w:r w:rsidRPr="00691594">
              <w:rPr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691594">
                <w:rPr>
                  <w:rStyle w:val="a6"/>
                  <w:sz w:val="20"/>
                  <w:szCs w:val="20"/>
                  <w:lang w:val="en-US"/>
                </w:rPr>
                <w:t>adm45@bashkortostan.ru</w:t>
              </w:r>
            </w:hyperlink>
          </w:p>
        </w:tc>
      </w:tr>
    </w:tbl>
    <w:p w:rsidR="006B0BEE" w:rsidRPr="00BA39D5" w:rsidRDefault="006B0BEE" w:rsidP="006B0BEE">
      <w:pPr>
        <w:rPr>
          <w:lang w:val="en-US"/>
        </w:rPr>
      </w:pPr>
    </w:p>
    <w:p w:rsidR="006B0BEE" w:rsidRPr="00FA23B9" w:rsidRDefault="006B0BEE" w:rsidP="00962E49">
      <w:pPr>
        <w:spacing w:line="300" w:lineRule="exact"/>
        <w:jc w:val="center"/>
        <w:rPr>
          <w:b/>
          <w:sz w:val="28"/>
          <w:szCs w:val="28"/>
          <w:lang w:val="en-US"/>
        </w:rPr>
      </w:pPr>
    </w:p>
    <w:p w:rsidR="00FA23B9" w:rsidRPr="00260115" w:rsidRDefault="00FA23B9" w:rsidP="00FA2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Pr="00260115">
        <w:rPr>
          <w:b/>
          <w:sz w:val="28"/>
          <w:szCs w:val="28"/>
        </w:rPr>
        <w:t xml:space="preserve"> </w:t>
      </w:r>
    </w:p>
    <w:p w:rsidR="00FA23B9" w:rsidRPr="002838F9" w:rsidRDefault="00FA23B9" w:rsidP="00FA23B9">
      <w:pPr>
        <w:jc w:val="center"/>
        <w:rPr>
          <w:sz w:val="28"/>
          <w:szCs w:val="28"/>
        </w:rPr>
      </w:pPr>
      <w:r w:rsidRPr="002838F9">
        <w:rPr>
          <w:sz w:val="28"/>
          <w:szCs w:val="28"/>
        </w:rPr>
        <w:t xml:space="preserve">заседания антитеррористической комиссии </w:t>
      </w:r>
    </w:p>
    <w:p w:rsidR="00FA23B9" w:rsidRPr="002838F9" w:rsidRDefault="00FA23B9" w:rsidP="00FA23B9">
      <w:pPr>
        <w:jc w:val="center"/>
        <w:rPr>
          <w:sz w:val="28"/>
          <w:szCs w:val="28"/>
        </w:rPr>
      </w:pPr>
      <w:r w:rsidRPr="002838F9">
        <w:rPr>
          <w:sz w:val="28"/>
          <w:szCs w:val="28"/>
        </w:rPr>
        <w:t xml:space="preserve">муниципального района Белебеевский район РБ  </w:t>
      </w:r>
    </w:p>
    <w:p w:rsidR="00FA23B9" w:rsidRPr="00260115" w:rsidRDefault="00FA23B9" w:rsidP="00FA23B9">
      <w:pPr>
        <w:jc w:val="center"/>
        <w:rPr>
          <w:b/>
          <w:sz w:val="28"/>
          <w:szCs w:val="28"/>
        </w:rPr>
      </w:pPr>
    </w:p>
    <w:p w:rsidR="00FA23B9" w:rsidRPr="00FA23B9" w:rsidRDefault="00FA23B9" w:rsidP="00FA23B9">
      <w:pPr>
        <w:jc w:val="center"/>
        <w:rPr>
          <w:b/>
          <w:sz w:val="20"/>
          <w:szCs w:val="28"/>
        </w:rPr>
      </w:pPr>
    </w:p>
    <w:p w:rsidR="00FA23B9" w:rsidRPr="00345397" w:rsidRDefault="00FA23B9" w:rsidP="00FA23B9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27 августа</w:t>
      </w:r>
      <w:r w:rsidRPr="006E36C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E36C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           № 3</w:t>
      </w:r>
    </w:p>
    <w:p w:rsidR="00FA23B9" w:rsidRPr="00345397" w:rsidRDefault="00FA23B9" w:rsidP="00FA23B9">
      <w:pPr>
        <w:jc w:val="center"/>
        <w:rPr>
          <w:sz w:val="28"/>
          <w:szCs w:val="28"/>
        </w:rPr>
      </w:pPr>
      <w:r w:rsidRPr="00345397">
        <w:rPr>
          <w:sz w:val="28"/>
          <w:szCs w:val="28"/>
        </w:rPr>
        <w:t>г. Белебей</w:t>
      </w:r>
    </w:p>
    <w:p w:rsidR="00FA23B9" w:rsidRDefault="00FA23B9" w:rsidP="00FA23B9">
      <w:pPr>
        <w:jc w:val="both"/>
        <w:rPr>
          <w:b/>
          <w:sz w:val="28"/>
          <w:szCs w:val="28"/>
        </w:rPr>
      </w:pPr>
    </w:p>
    <w:p w:rsidR="00FA23B9" w:rsidRDefault="00FA23B9" w:rsidP="00FA23B9">
      <w:pPr>
        <w:jc w:val="center"/>
        <w:rPr>
          <w:sz w:val="28"/>
          <w:szCs w:val="28"/>
        </w:rPr>
      </w:pPr>
      <w:r w:rsidRPr="0055392D">
        <w:rPr>
          <w:sz w:val="28"/>
          <w:szCs w:val="28"/>
        </w:rPr>
        <w:t>ПРЕДСЕДАТЕЛЬСТВОВАЛ</w:t>
      </w:r>
    </w:p>
    <w:p w:rsidR="00FA23B9" w:rsidRDefault="00FA23B9" w:rsidP="00FA23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муниципального района </w:t>
      </w:r>
    </w:p>
    <w:p w:rsidR="00FA23B9" w:rsidRDefault="00FA23B9" w:rsidP="00FA23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Белебеевский район РБ, председатель антитеррористической комиссии муниципального района Белебеевский район РБ </w:t>
      </w:r>
      <w:r>
        <w:rPr>
          <w:sz w:val="28"/>
          <w:szCs w:val="28"/>
        </w:rPr>
        <w:br/>
        <w:t>Сахабиев А. А.</w:t>
      </w:r>
    </w:p>
    <w:p w:rsidR="00FA23B9" w:rsidRDefault="00FA23B9" w:rsidP="00FA23B9">
      <w:pPr>
        <w:jc w:val="center"/>
        <w:rPr>
          <w:sz w:val="28"/>
          <w:szCs w:val="28"/>
        </w:rPr>
      </w:pP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tbl>
      <w:tblPr>
        <w:tblW w:w="0" w:type="auto"/>
        <w:tblLook w:val="01E0"/>
      </w:tblPr>
      <w:tblGrid>
        <w:gridCol w:w="3168"/>
        <w:gridCol w:w="6403"/>
      </w:tblGrid>
      <w:tr w:rsidR="00FA23B9" w:rsidRPr="004756CD" w:rsidTr="00AB2A89">
        <w:tc>
          <w:tcPr>
            <w:tcW w:w="3168" w:type="dxa"/>
          </w:tcPr>
          <w:p w:rsidR="00FA23B9" w:rsidRPr="004756CD" w:rsidRDefault="00FA23B9" w:rsidP="00AB2A89">
            <w:pPr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 xml:space="preserve">Члены антитеррористической комиссии </w:t>
            </w:r>
          </w:p>
        </w:tc>
        <w:tc>
          <w:tcPr>
            <w:tcW w:w="6403" w:type="dxa"/>
          </w:tcPr>
          <w:p w:rsidR="00FA23B9" w:rsidRDefault="00FA23B9" w:rsidP="00AB2A89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Бадретдинов И.А.,Смородин А.П.</w:t>
            </w:r>
            <w:r w:rsidRPr="004756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Федоров В.М., Садыков А.М., Матвеев С.М.,</w:t>
            </w:r>
            <w:r w:rsidRPr="004756CD">
              <w:rPr>
                <w:sz w:val="28"/>
                <w:szCs w:val="28"/>
              </w:rPr>
              <w:t xml:space="preserve"> Никоноров А.Н.</w:t>
            </w:r>
          </w:p>
          <w:p w:rsidR="00FA23B9" w:rsidRPr="004756CD" w:rsidRDefault="00FA23B9" w:rsidP="00AB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 В.Н., Валеев Р.А.</w:t>
            </w:r>
          </w:p>
        </w:tc>
      </w:tr>
      <w:tr w:rsidR="00FA23B9" w:rsidRPr="004756CD" w:rsidTr="00AB2A89">
        <w:tc>
          <w:tcPr>
            <w:tcW w:w="3168" w:type="dxa"/>
          </w:tcPr>
          <w:p w:rsidR="00FA23B9" w:rsidRPr="004756CD" w:rsidRDefault="00FA23B9" w:rsidP="00AB2A89">
            <w:pPr>
              <w:rPr>
                <w:sz w:val="28"/>
                <w:szCs w:val="28"/>
              </w:rPr>
            </w:pPr>
          </w:p>
        </w:tc>
        <w:tc>
          <w:tcPr>
            <w:tcW w:w="6403" w:type="dxa"/>
          </w:tcPr>
          <w:p w:rsidR="00FA23B9" w:rsidRPr="004756CD" w:rsidRDefault="00FA23B9" w:rsidP="00AB2A89">
            <w:pPr>
              <w:rPr>
                <w:sz w:val="28"/>
                <w:szCs w:val="28"/>
              </w:rPr>
            </w:pPr>
          </w:p>
        </w:tc>
      </w:tr>
      <w:tr w:rsidR="00FA23B9" w:rsidRPr="004756CD" w:rsidTr="00AB2A89">
        <w:tc>
          <w:tcPr>
            <w:tcW w:w="3168" w:type="dxa"/>
          </w:tcPr>
          <w:p w:rsidR="00FA23B9" w:rsidRPr="004756CD" w:rsidRDefault="00FA23B9" w:rsidP="00AB2A89">
            <w:pPr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6403" w:type="dxa"/>
          </w:tcPr>
          <w:p w:rsidR="00FA23B9" w:rsidRDefault="00FA23B9" w:rsidP="00AB2A89">
            <w:pPr>
              <w:rPr>
                <w:sz w:val="28"/>
                <w:szCs w:val="28"/>
              </w:rPr>
            </w:pPr>
            <w:r w:rsidRPr="004756CD">
              <w:rPr>
                <w:sz w:val="28"/>
                <w:szCs w:val="28"/>
              </w:rPr>
              <w:t>главы городских и сельских поселений муниципального района,</w:t>
            </w:r>
          </w:p>
          <w:p w:rsidR="00FA23B9" w:rsidRDefault="00FA23B9" w:rsidP="00AB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Дутова Л.М. – заместитель </w:t>
            </w:r>
            <w:r w:rsidRPr="004756C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756CD">
              <w:rPr>
                <w:sz w:val="28"/>
                <w:szCs w:val="28"/>
              </w:rPr>
              <w:t xml:space="preserve"> МКУ</w:t>
            </w:r>
            <w:r>
              <w:rPr>
                <w:sz w:val="28"/>
                <w:szCs w:val="28"/>
              </w:rPr>
              <w:t>«</w:t>
            </w:r>
            <w:r w:rsidRPr="004756CD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образования МР Белебеевский район РБ»,</w:t>
            </w:r>
          </w:p>
          <w:p w:rsidR="00FA23B9" w:rsidRDefault="00FA23B9" w:rsidP="00AB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Шаймарданова М.Р. – председатель ТИК,</w:t>
            </w:r>
          </w:p>
          <w:p w:rsidR="00FA23B9" w:rsidRPr="004756CD" w:rsidRDefault="00FA23B9" w:rsidP="00AB2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Биккинин А.А.. – старший инспектор</w:t>
            </w:r>
            <w:r w:rsidRPr="00126B85">
              <w:rPr>
                <w:sz w:val="28"/>
                <w:szCs w:val="28"/>
              </w:rPr>
              <w:t xml:space="preserve"> полиции по </w:t>
            </w:r>
            <w:r>
              <w:rPr>
                <w:sz w:val="28"/>
                <w:szCs w:val="28"/>
              </w:rPr>
              <w:t>охране общественного порядка.</w:t>
            </w:r>
          </w:p>
          <w:p w:rsidR="00FA23B9" w:rsidRPr="004756CD" w:rsidRDefault="00FA23B9" w:rsidP="00AB2A89">
            <w:pPr>
              <w:rPr>
                <w:sz w:val="28"/>
                <w:szCs w:val="28"/>
              </w:rPr>
            </w:pPr>
          </w:p>
        </w:tc>
      </w:tr>
    </w:tbl>
    <w:p w:rsidR="00FA23B9" w:rsidRPr="00C82E8B" w:rsidRDefault="00FA23B9" w:rsidP="00FA23B9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82E8B">
        <w:rPr>
          <w:b/>
          <w:sz w:val="28"/>
          <w:szCs w:val="28"/>
        </w:rPr>
        <w:t>. О принимаемых мерах по обеспечению безопасности и усилению антитеррористической защищенности объектов образования в период подготовки и проведения торжественных мероприятий, посвященных началу учебного года.</w:t>
      </w:r>
    </w:p>
    <w:p w:rsidR="00FA23B9" w:rsidRPr="00A963BE" w:rsidRDefault="00FA23B9" w:rsidP="00FA23B9">
      <w:pPr>
        <w:jc w:val="center"/>
        <w:rPr>
          <w:szCs w:val="28"/>
        </w:rPr>
      </w:pPr>
      <w:r>
        <w:t>МКУ управление образования МР Белебеевский район РБ, отдел МВД России по Белебеевскому району</w:t>
      </w:r>
      <w:r w:rsidRPr="00A963BE">
        <w:rPr>
          <w:szCs w:val="32"/>
        </w:rPr>
        <w:t>.</w:t>
      </w:r>
    </w:p>
    <w:p w:rsidR="00FA23B9" w:rsidRDefault="00FA23B9" w:rsidP="00FA23B9">
      <w:pPr>
        <w:jc w:val="both"/>
        <w:rPr>
          <w:sz w:val="28"/>
          <w:szCs w:val="28"/>
        </w:rPr>
      </w:pPr>
    </w:p>
    <w:p w:rsidR="00FA23B9" w:rsidRPr="00AB04BC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информацию </w:t>
      </w:r>
      <w:r w:rsidRPr="006B4225">
        <w:rPr>
          <w:sz w:val="28"/>
          <w:szCs w:val="28"/>
        </w:rPr>
        <w:t xml:space="preserve">заместителя </w:t>
      </w:r>
      <w:r w:rsidRPr="006B4225">
        <w:rPr>
          <w:sz w:val="28"/>
          <w:szCs w:val="32"/>
        </w:rPr>
        <w:t>начальника МКУ Управление образования муниципального района Белебеевский район РБ Дутовой Л.М.</w:t>
      </w:r>
      <w:r w:rsidRPr="006B4225">
        <w:rPr>
          <w:sz w:val="28"/>
          <w:szCs w:val="28"/>
        </w:rPr>
        <w:t xml:space="preserve"> и старшего инспектора полиции по охране общественного порядка отдела </w:t>
      </w:r>
      <w:r w:rsidRPr="006B4225">
        <w:rPr>
          <w:sz w:val="28"/>
          <w:szCs w:val="28"/>
        </w:rPr>
        <w:lastRenderedPageBreak/>
        <w:t xml:space="preserve">МВД России по Белебеевскому району </w:t>
      </w:r>
      <w:r>
        <w:rPr>
          <w:sz w:val="28"/>
          <w:szCs w:val="28"/>
        </w:rPr>
        <w:t xml:space="preserve">Биккинина А.А. о </w:t>
      </w:r>
      <w:r w:rsidRPr="00FD3D26">
        <w:rPr>
          <w:sz w:val="28"/>
          <w:szCs w:val="28"/>
        </w:rPr>
        <w:t xml:space="preserve"> </w:t>
      </w:r>
      <w:r w:rsidRPr="00AB04BC">
        <w:rPr>
          <w:sz w:val="28"/>
          <w:szCs w:val="28"/>
        </w:rPr>
        <w:t>принимаемых мерах по обеспечению безопасности и усилению антитеррористической защищенности объектов образования в период подготовки и проведения торжественных мероприятий, посвященных началу учебного года.</w:t>
      </w:r>
    </w:p>
    <w:p w:rsidR="00FA23B9" w:rsidRDefault="00FA23B9" w:rsidP="00FA23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32"/>
        </w:rPr>
        <w:t>МКУ Управление образования муниципального района Белебеевский район РБ</w:t>
      </w:r>
      <w:r>
        <w:rPr>
          <w:sz w:val="28"/>
          <w:szCs w:val="28"/>
        </w:rPr>
        <w:t xml:space="preserve"> совместно с Отделом МВД России по Белебеевскому району,</w:t>
      </w:r>
      <w:r w:rsidRPr="004D2B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отделением в г.Белебей УФСБ России по РБ, осуществить комплекс профилактических мероприятий  по обеспечению безопасности и антитеррористической защищенности объектов образования по предупреждению и пресечению возможных террористических и экстремистских проявлений в местах массового пребывания участников торжественных мероприятий, посвященных началу учебного года: </w:t>
      </w:r>
    </w:p>
    <w:p w:rsidR="00FA23B9" w:rsidRPr="005C7F95" w:rsidRDefault="00FA23B9" w:rsidP="00FA23B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5C7F95">
        <w:rPr>
          <w:bCs/>
          <w:iCs/>
          <w:sz w:val="28"/>
          <w:szCs w:val="28"/>
        </w:rPr>
        <w:t>.1. Подготовить (до 30 августа 2019 года) распорядительные документы об усилении мер безопасности на период подготовки и проведения торжественных мероприятий, посвящённых началу нового учебного года.</w:t>
      </w:r>
    </w:p>
    <w:p w:rsidR="00FA23B9" w:rsidRPr="005C7F95" w:rsidRDefault="00FA23B9" w:rsidP="00FA23B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5C7F95">
        <w:rPr>
          <w:bCs/>
          <w:iCs/>
          <w:sz w:val="28"/>
          <w:szCs w:val="28"/>
        </w:rPr>
        <w:t>.2. Провести (до 30 августа 2019 года) инструктажи работников образовательных организаций по порядку действий в случае возникновения угрозы совершения террористических актов.</w:t>
      </w:r>
    </w:p>
    <w:p w:rsidR="00FA23B9" w:rsidRPr="005C7F95" w:rsidRDefault="00FA23B9" w:rsidP="00FA23B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5C7F95">
        <w:rPr>
          <w:bCs/>
          <w:iCs/>
          <w:sz w:val="28"/>
          <w:szCs w:val="28"/>
        </w:rPr>
        <w:t xml:space="preserve">.3. Актуализировать (до 30 августа 2019 года) контактные данные правоохранительных органов на информационных стендах, размещённых </w:t>
      </w:r>
      <w:r w:rsidRPr="005C7F95">
        <w:rPr>
          <w:bCs/>
          <w:iCs/>
          <w:sz w:val="28"/>
          <w:szCs w:val="28"/>
        </w:rPr>
        <w:br/>
        <w:t>в образовательных организациях.</w:t>
      </w:r>
    </w:p>
    <w:p w:rsidR="00FA23B9" w:rsidRPr="005C7F95" w:rsidRDefault="00FA23B9" w:rsidP="00FA23B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5C7F95">
        <w:rPr>
          <w:bCs/>
          <w:iCs/>
          <w:sz w:val="28"/>
          <w:szCs w:val="28"/>
        </w:rPr>
        <w:t xml:space="preserve">.4. Уточнить и откорректировать (до 30 августа 2019 года) </w:t>
      </w:r>
      <w:r w:rsidRPr="005C7F95">
        <w:rPr>
          <w:bCs/>
          <w:iCs/>
          <w:sz w:val="28"/>
          <w:szCs w:val="28"/>
        </w:rPr>
        <w:br/>
        <w:t xml:space="preserve">в образовательных организациях: планы и схемы эвакуации; инструкции </w:t>
      </w:r>
      <w:r w:rsidRPr="005C7F95">
        <w:rPr>
          <w:bCs/>
          <w:iCs/>
          <w:sz w:val="28"/>
          <w:szCs w:val="28"/>
        </w:rPr>
        <w:br/>
        <w:t xml:space="preserve">о первоначальных действиях при поступлении анонимных звонков </w:t>
      </w:r>
      <w:r w:rsidRPr="005C7F95">
        <w:rPr>
          <w:bCs/>
          <w:iCs/>
          <w:sz w:val="28"/>
          <w:szCs w:val="28"/>
        </w:rPr>
        <w:br/>
        <w:t xml:space="preserve">о готовящихся актах терроризма; инструкции по действиям персонала при угрозе террористического акта; инструкции по действиям персонала в случае обнаружения предмета, похожего на взрывное устройство, а также веществ, которые могут являться биологически или химически опасными; положения </w:t>
      </w:r>
      <w:r w:rsidRPr="005C7F95">
        <w:rPr>
          <w:bCs/>
          <w:iCs/>
          <w:sz w:val="28"/>
          <w:szCs w:val="28"/>
        </w:rPr>
        <w:br/>
        <w:t>о пропускном режиме.</w:t>
      </w:r>
    </w:p>
    <w:p w:rsidR="00FA23B9" w:rsidRPr="005C7F95" w:rsidRDefault="00FA23B9" w:rsidP="00FA23B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5C7F95">
        <w:rPr>
          <w:bCs/>
          <w:iCs/>
          <w:sz w:val="28"/>
          <w:szCs w:val="28"/>
        </w:rPr>
        <w:t>.5. Рекомендовать (до 30 августа 2019 года) руководителям образовательных организаций осуществить подключение объектов образования на пульты централизованного наблюдения.</w:t>
      </w:r>
    </w:p>
    <w:p w:rsidR="00FA23B9" w:rsidRPr="005C7F95" w:rsidRDefault="00FA23B9" w:rsidP="00FA23B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5C7F95">
        <w:rPr>
          <w:bCs/>
          <w:iCs/>
          <w:sz w:val="28"/>
          <w:szCs w:val="28"/>
        </w:rPr>
        <w:t xml:space="preserve">.6. Исключить сдачу в аренду помещений под деятельность, </w:t>
      </w:r>
      <w:r w:rsidRPr="005C7F95">
        <w:rPr>
          <w:bCs/>
          <w:iCs/>
          <w:sz w:val="28"/>
          <w:szCs w:val="28"/>
        </w:rPr>
        <w:br/>
        <w:t>не связанную с образовательным процессом, проживание в помещениях</w:t>
      </w:r>
      <w:r w:rsidRPr="005C7F95">
        <w:rPr>
          <w:bCs/>
          <w:iCs/>
          <w:sz w:val="28"/>
          <w:szCs w:val="28"/>
        </w:rPr>
        <w:br/>
        <w:t xml:space="preserve">на территории образовательных организаций посторонних лиц, нахождение </w:t>
      </w:r>
      <w:r w:rsidRPr="005C7F95">
        <w:rPr>
          <w:bCs/>
          <w:iCs/>
          <w:sz w:val="28"/>
          <w:szCs w:val="28"/>
        </w:rPr>
        <w:br/>
        <w:t xml:space="preserve">на территориях образовательных организаций и вблизи входов и выездов </w:t>
      </w:r>
      <w:r w:rsidRPr="005C7F95">
        <w:rPr>
          <w:bCs/>
          <w:iCs/>
          <w:sz w:val="28"/>
          <w:szCs w:val="28"/>
        </w:rPr>
        <w:br/>
        <w:t>из них постороннего автотранспорта.</w:t>
      </w:r>
    </w:p>
    <w:p w:rsidR="00FA23B9" w:rsidRPr="005C7F95" w:rsidRDefault="00FA23B9" w:rsidP="00FA23B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5C7F95">
        <w:rPr>
          <w:bCs/>
          <w:iCs/>
          <w:sz w:val="28"/>
          <w:szCs w:val="28"/>
        </w:rPr>
        <w:t>.7. Обеспечить ежедневный осмотр территории образовательных организаций, подсобных, подвальных и чердачных помещений на предмет обнаружения подозрительных предметов.</w:t>
      </w:r>
    </w:p>
    <w:p w:rsidR="00FA23B9" w:rsidRPr="005C7F95" w:rsidRDefault="00FA23B9" w:rsidP="00FA23B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5C7F95">
        <w:rPr>
          <w:bCs/>
          <w:iCs/>
          <w:sz w:val="28"/>
          <w:szCs w:val="28"/>
        </w:rPr>
        <w:t>.8. Обеспечить пропускной режим в здания образовательных организаций.</w:t>
      </w:r>
    </w:p>
    <w:p w:rsidR="00FA23B9" w:rsidRDefault="00FA23B9" w:rsidP="00FA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Провести комиссионное обследование образовательных учреждений на предмет антитеррористической защищенности и укреплённости с привлечением специалистов кинологической службы и составлением соответствующих актов обследования.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</w:t>
      </w:r>
      <w:r w:rsidRPr="001A5C96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Pr="001A5C9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1A5C96">
        <w:rPr>
          <w:sz w:val="28"/>
          <w:szCs w:val="28"/>
        </w:rPr>
        <w:t xml:space="preserve"> 2019 г.</w:t>
      </w:r>
      <w:r>
        <w:rPr>
          <w:sz w:val="28"/>
          <w:szCs w:val="28"/>
        </w:rPr>
        <w:t xml:space="preserve"> </w:t>
      </w:r>
    </w:p>
    <w:p w:rsidR="00FA23B9" w:rsidRDefault="00FA23B9" w:rsidP="00FA23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Увеличить плотность нарядов и приблизить маршруты патрульно-постовой и дорожно-патрульной служб к объектам образования. Усилить контроль за соблюдением водителями требований Правил дорожного движения в местах расположения объектов образования, проведения торжественных мероприятий, провести мероприятия по эвакуации бесхозного транспорта, припаркованного вблизи учебных заведений. 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Исп.: Отдел МВД России по Белебеевскому району.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на период проведения мероприятий. </w:t>
      </w:r>
    </w:p>
    <w:p w:rsidR="00FA23B9" w:rsidRDefault="00FA23B9" w:rsidP="00FA23B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в средствах массовой информации оповещение населения по повышению антитеррористической бдительности, предотвращению противоправных действий, террористических актов и пожаров в местах проведения праздничных мероприятий. 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Исп.: Информационно-аналитический отдел Администрации МР.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31 августа 2019 г. 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По результатам проведенных проверок объектов образования проинформировать Антитеррористическую комиссию муниципального района о выявленных недостатках по обеспечению технической укрепленности и антитеррористической защищенности объектов образования. 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Исп.: Отдел МВД России по Белебеевскому району, </w:t>
      </w:r>
      <w:r w:rsidRPr="00FD3D26">
        <w:rPr>
          <w:sz w:val="28"/>
          <w:szCs w:val="32"/>
        </w:rPr>
        <w:t xml:space="preserve">МКУ Управление образования муниципального района Белебеевский район </w:t>
      </w:r>
      <w:r>
        <w:rPr>
          <w:sz w:val="28"/>
          <w:szCs w:val="32"/>
        </w:rPr>
        <w:t>Республики Башкортостан.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30 августа 2019 г. </w:t>
      </w:r>
    </w:p>
    <w:p w:rsidR="00FA23B9" w:rsidRDefault="00FA23B9" w:rsidP="00FA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Информацию о  проведенных мероприятиях направить в АТК муниципального района в срок до 9 сентября 2019 г.</w:t>
      </w:r>
    </w:p>
    <w:p w:rsidR="00FA23B9" w:rsidRDefault="00FA23B9" w:rsidP="00FA23B9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</w:p>
    <w:p w:rsidR="00FA23B9" w:rsidRDefault="00FA23B9" w:rsidP="00FA23B9">
      <w:pPr>
        <w:pBdr>
          <w:bottom w:val="single" w:sz="12" w:space="1" w:color="auto"/>
        </w:pBd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702AF">
        <w:rPr>
          <w:b/>
          <w:sz w:val="28"/>
          <w:szCs w:val="28"/>
        </w:rPr>
        <w:t xml:space="preserve">. </w:t>
      </w:r>
      <w:r w:rsidRPr="0027490A">
        <w:rPr>
          <w:b/>
          <w:sz w:val="28"/>
        </w:rPr>
        <w:t>О принимаемых мерах по обеспечению безопасности граждан и правопорядка в период подготовки и проведения избирательной кампании 2019 года, результатах совместных мер, принимаемых правоохранительными и контрольными органами по обеспечению безопасности её подготовки и проведения.</w:t>
      </w:r>
    </w:p>
    <w:p w:rsidR="00FA23B9" w:rsidRPr="00437D2F" w:rsidRDefault="00FA23B9" w:rsidP="00FA23B9">
      <w:pPr>
        <w:jc w:val="center"/>
        <w:rPr>
          <w:szCs w:val="28"/>
        </w:rPr>
      </w:pPr>
      <w:r>
        <w:rPr>
          <w:szCs w:val="28"/>
        </w:rPr>
        <w:t xml:space="preserve">Территориальная избирательная комиссия, отдел </w:t>
      </w:r>
      <w:r w:rsidRPr="00437D2F">
        <w:rPr>
          <w:szCs w:val="28"/>
        </w:rPr>
        <w:t xml:space="preserve">МВД России по </w:t>
      </w:r>
      <w:r>
        <w:rPr>
          <w:szCs w:val="28"/>
        </w:rPr>
        <w:t>Белебеевскому району</w:t>
      </w:r>
    </w:p>
    <w:p w:rsidR="00FA23B9" w:rsidRPr="00FA23B9" w:rsidRDefault="00FA23B9" w:rsidP="00FA23B9">
      <w:pPr>
        <w:jc w:val="both"/>
        <w:rPr>
          <w:sz w:val="20"/>
          <w:szCs w:val="28"/>
        </w:rPr>
      </w:pPr>
    </w:p>
    <w:p w:rsidR="00FA23B9" w:rsidRDefault="00FA23B9" w:rsidP="00FA2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доклады председателя ТИК Шаймардановой М. Р. </w:t>
      </w:r>
      <w:r w:rsidRPr="005317D5">
        <w:rPr>
          <w:sz w:val="28"/>
          <w:szCs w:val="28"/>
        </w:rPr>
        <w:t xml:space="preserve">и </w:t>
      </w:r>
      <w:r w:rsidRPr="006B4225">
        <w:rPr>
          <w:sz w:val="28"/>
          <w:szCs w:val="28"/>
        </w:rPr>
        <w:t xml:space="preserve">старшего инспектора полиции по охране общественного порядка отдела МВД России по Белебеевскому району </w:t>
      </w:r>
      <w:r>
        <w:rPr>
          <w:sz w:val="28"/>
          <w:szCs w:val="28"/>
        </w:rPr>
        <w:t xml:space="preserve">Биккинина А.А.  </w:t>
      </w:r>
      <w:r w:rsidRPr="005317D5">
        <w:rPr>
          <w:sz w:val="28"/>
          <w:szCs w:val="28"/>
        </w:rPr>
        <w:t xml:space="preserve"> о мерах по обеспечению общественной безопасности и</w:t>
      </w:r>
      <w:r w:rsidRPr="00146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правопорядка </w:t>
      </w:r>
      <w:r w:rsidRPr="00032F3B">
        <w:rPr>
          <w:sz w:val="28"/>
          <w:szCs w:val="28"/>
        </w:rPr>
        <w:t xml:space="preserve">в период подготовки и проведения </w:t>
      </w:r>
      <w:r w:rsidRPr="0014614F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 xml:space="preserve">Главы </w:t>
      </w:r>
      <w:r w:rsidRPr="005F5508">
        <w:rPr>
          <w:sz w:val="28"/>
        </w:rPr>
        <w:t>Республики Башкортостан</w:t>
      </w:r>
      <w:r>
        <w:rPr>
          <w:sz w:val="28"/>
          <w:szCs w:val="28"/>
        </w:rPr>
        <w:t>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Продолжить проведение мероприятий, направленных на выявление и пресечение нарушений избирательного законодательства, экстремистской и противоправной агитационной деятельности, в том числе возбуждающей социальную, расовую, национальную, религиозную ненависть и вражду. Активизировать оперативно-розыскную деятельность, направленную на получение учреждающей информации об организациях и конкретных лицах, планирующих совершение террористических и экстремистских акций в период подготовки и проведения дополнительных выборов депутатов органов местного самоуправления.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Исп.: Отдел МВД России по Белебеевскому району, отделение в г.Белебей УФСБ России по Республики Башкортостан. 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в период подготовки и проведения выборов  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Провести проверки готовности избирательных участков к проведению выборов. В ходе проверочных мероприятий особое внимание уделить на степень их защищенности от несанкционированного проникновения, оснащенности средствами охранной и противопожарной сигнализации, соблюдения требований антитеррористической и противопожарной безопасности. По итогам проверок составить соответствующие акты и передать помещения под охрану органов внутренних дел.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Исп.: Отдел МВД России по Белебеевскому району, отделение в г.Белебей УФСБ России по РБ, территориальная избирательная комиссия. 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6 сентября 2019 г. 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Обеспечить охрану общественного порядка и безопасности в помещениях избирательных комиссий, избирательных участков, мест для голосования, на прилегающей территории, сопровождение и охрану транспортных средств, перевозящих избирательные документы.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Исп.: Отдел МВД России по Белебеевскому району.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в период подготовки и проведения выборной компании.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Провести дополнительные инструктажи сотрудников избирательных комиссий по порядку их действий в случае возникновения угрозы или совершения террористических актов. Оказать методическую и практическую помощь руководителям объектов, на которых располагаются избирательные участки, в вопросах обеспечения антитеррористической безопасности при проведении выборов. Провести совместные занятия (тренировки) на базе одного из УИК по действиям в случае возникновения террористической угрозы, возникновения ЧС.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Исп.: Отдел МВД России по Белебеевскому району, отделение в г.Белебей УФСБ России по РБ, территориальная избирательная комиссия 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6 сентября 2019 г. </w:t>
      </w:r>
    </w:p>
    <w:p w:rsidR="00FA23B9" w:rsidRDefault="00FA23B9" w:rsidP="00FA23B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Начальнику  гарнизона пожарной охраны г.Белебей и Белебеевского района  Валееву Р.А. провести мероприятия по подготовке сил и средств Белебеевского территориального звена БТП  РСЧС к действиям по предназначению.</w:t>
      </w:r>
    </w:p>
    <w:p w:rsidR="00FA23B9" w:rsidRDefault="00FA23B9" w:rsidP="00FA23B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6 сентября 2019 г. </w:t>
      </w:r>
    </w:p>
    <w:p w:rsidR="00FA23B9" w:rsidRDefault="00FA23B9" w:rsidP="00FA23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Г</w:t>
      </w:r>
      <w:r w:rsidRPr="001249AD">
        <w:rPr>
          <w:sz w:val="28"/>
          <w:szCs w:val="28"/>
        </w:rPr>
        <w:t>лавам городск</w:t>
      </w:r>
      <w:r>
        <w:rPr>
          <w:sz w:val="28"/>
          <w:szCs w:val="28"/>
        </w:rPr>
        <w:t>их и</w:t>
      </w:r>
      <w:r w:rsidRPr="001249AD">
        <w:rPr>
          <w:sz w:val="28"/>
          <w:szCs w:val="28"/>
        </w:rPr>
        <w:t xml:space="preserve"> сельских</w:t>
      </w:r>
      <w:r>
        <w:rPr>
          <w:sz w:val="28"/>
          <w:szCs w:val="28"/>
        </w:rPr>
        <w:t xml:space="preserve"> поселений: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принять необходимые меры по выполнению предписаний отдела надзорной деятельности по Белебеевскому району и г.Белебей Управления надзорной деятельности Главного Управления МЧС России по РБ по вопросам  антитеррористической защищенности избирательных участков и соблюдения противопожарной безопасности;</w:t>
      </w:r>
    </w:p>
    <w:p w:rsidR="00FA23B9" w:rsidRDefault="00FA23B9" w:rsidP="00FA23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размещение на избирательных участках информационных материалов (памяток, листовок, буклетов) по вопросам противодействия терроризму и экстремизму.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6 сентября 2019 г. </w:t>
      </w:r>
    </w:p>
    <w:p w:rsidR="00FA23B9" w:rsidRDefault="00FA23B9" w:rsidP="00FA23B9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A02B0C">
        <w:rPr>
          <w:bCs/>
          <w:iCs/>
          <w:sz w:val="28"/>
          <w:szCs w:val="28"/>
        </w:rPr>
        <w:t xml:space="preserve">Осуществлять (в период избирательной кампании) мониторинг сети Интернет и средств массовой информации с целью выявления информации </w:t>
      </w:r>
      <w:r w:rsidRPr="00A02B0C">
        <w:rPr>
          <w:bCs/>
          <w:iCs/>
          <w:sz w:val="28"/>
          <w:szCs w:val="28"/>
        </w:rPr>
        <w:br/>
        <w:t>о проведении массовых несанкционированных митингов и демонстраций, намерениях и планах экстремистски настроенных лиц и террористических организаций по проведению протестных акций.</w:t>
      </w:r>
    </w:p>
    <w:p w:rsidR="00FA23B9" w:rsidRDefault="00FA23B9" w:rsidP="00FA2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Исп.: Отдел МВД России по Белебеевскому району, Информационно-аналитический отдел Администрации МР.</w:t>
      </w:r>
    </w:p>
    <w:p w:rsidR="00FA23B9" w:rsidRDefault="00FA23B9" w:rsidP="00FA2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6 сентября 2019 г. </w:t>
      </w:r>
    </w:p>
    <w:p w:rsidR="00FA23B9" w:rsidRPr="001A5C96" w:rsidRDefault="00FA23B9" w:rsidP="00FA23B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Pr="001A5C96">
        <w:rPr>
          <w:bCs/>
          <w:iCs/>
          <w:sz w:val="28"/>
          <w:szCs w:val="28"/>
        </w:rPr>
        <w:t>. Информацию о  проведенных мероприятиях направить в АТК муниципального района в срок до 1</w:t>
      </w:r>
      <w:r>
        <w:rPr>
          <w:bCs/>
          <w:iCs/>
          <w:sz w:val="28"/>
          <w:szCs w:val="28"/>
        </w:rPr>
        <w:t>3</w:t>
      </w:r>
      <w:r w:rsidRPr="001A5C96">
        <w:rPr>
          <w:bCs/>
          <w:iCs/>
          <w:sz w:val="28"/>
          <w:szCs w:val="28"/>
        </w:rPr>
        <w:t xml:space="preserve"> сентября 201</w:t>
      </w:r>
      <w:r>
        <w:rPr>
          <w:bCs/>
          <w:iCs/>
          <w:sz w:val="28"/>
          <w:szCs w:val="28"/>
        </w:rPr>
        <w:t>9</w:t>
      </w:r>
      <w:r w:rsidRPr="001A5C96">
        <w:rPr>
          <w:bCs/>
          <w:iCs/>
          <w:sz w:val="28"/>
          <w:szCs w:val="28"/>
        </w:rPr>
        <w:t xml:space="preserve"> г.</w:t>
      </w:r>
    </w:p>
    <w:p w:rsidR="00FA23B9" w:rsidRPr="00A02B0C" w:rsidRDefault="00FA23B9" w:rsidP="00FA23B9">
      <w:pPr>
        <w:ind w:firstLine="709"/>
        <w:jc w:val="both"/>
        <w:rPr>
          <w:bCs/>
          <w:iCs/>
          <w:sz w:val="28"/>
          <w:szCs w:val="28"/>
        </w:rPr>
      </w:pPr>
    </w:p>
    <w:p w:rsidR="00FA23B9" w:rsidRDefault="00FA23B9" w:rsidP="00FA23B9">
      <w:pPr>
        <w:ind w:firstLine="709"/>
        <w:jc w:val="both"/>
        <w:rPr>
          <w:b/>
          <w:sz w:val="28"/>
          <w:szCs w:val="28"/>
        </w:rPr>
      </w:pPr>
    </w:p>
    <w:p w:rsidR="00FA23B9" w:rsidRDefault="00FA23B9" w:rsidP="00FA23B9">
      <w:pPr>
        <w:pBdr>
          <w:bottom w:val="single" w:sz="12" w:space="1" w:color="auto"/>
        </w:pBd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3</w:t>
      </w:r>
      <w:r w:rsidRPr="00886E6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реализации требований к антитеррористической защищенности объектов мест массового пребывания людей в рамках исполнения постановления Правительства Российской Федерации от 25 марта 2015 года № 272</w:t>
      </w:r>
      <w:r w:rsidRPr="00886E69">
        <w:rPr>
          <w:b/>
          <w:sz w:val="28"/>
        </w:rPr>
        <w:t>.</w:t>
      </w:r>
    </w:p>
    <w:p w:rsidR="00FA23B9" w:rsidRDefault="00FA23B9" w:rsidP="00FA23B9">
      <w:pPr>
        <w:ind w:firstLine="708"/>
        <w:jc w:val="center"/>
        <w:rPr>
          <w:sz w:val="28"/>
          <w:szCs w:val="28"/>
        </w:rPr>
      </w:pPr>
      <w:r>
        <w:t>Секретарь АТК муниципального района</w:t>
      </w:r>
    </w:p>
    <w:p w:rsidR="00FA23B9" w:rsidRPr="009B416B" w:rsidRDefault="00FA23B9" w:rsidP="00FA23B9">
      <w:pPr>
        <w:ind w:firstLine="708"/>
        <w:jc w:val="both"/>
        <w:rPr>
          <w:szCs w:val="28"/>
        </w:rPr>
      </w:pPr>
      <w:r w:rsidRPr="009B416B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32"/>
        </w:rPr>
        <w:t>секретаря антитеррористической комиссии Никонорова А.Н.</w:t>
      </w:r>
      <w:r w:rsidRPr="009B416B">
        <w:rPr>
          <w:sz w:val="28"/>
          <w:szCs w:val="28"/>
        </w:rPr>
        <w:t xml:space="preserve"> комиссия решила:</w:t>
      </w:r>
    </w:p>
    <w:p w:rsidR="00FA23B9" w:rsidRDefault="00FA23B9" w:rsidP="00FA23B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включить в перечень мест с массовым пребыванием людей, расположенных на территории муниципального района Белебеевский район, муниципальное бюджетное учреждение молодежной политики «Ровесник».</w:t>
      </w:r>
    </w:p>
    <w:p w:rsidR="00FA23B9" w:rsidRDefault="00FA23B9" w:rsidP="00FA23B9">
      <w:pPr>
        <w:ind w:firstLine="709"/>
        <w:jc w:val="both"/>
        <w:rPr>
          <w:sz w:val="28"/>
        </w:rPr>
      </w:pPr>
    </w:p>
    <w:p w:rsidR="00FA23B9" w:rsidRPr="0034678A" w:rsidRDefault="00FA23B9" w:rsidP="00FA23B9">
      <w:pPr>
        <w:ind w:firstLine="709"/>
        <w:jc w:val="both"/>
        <w:rPr>
          <w:sz w:val="28"/>
        </w:rPr>
      </w:pPr>
      <w:r w:rsidRPr="0034678A">
        <w:rPr>
          <w:sz w:val="28"/>
        </w:rPr>
        <w:t>Контроль за реализацией настоящих решений возложить на секретаря антитеррористической комиссии</w:t>
      </w:r>
      <w:r>
        <w:rPr>
          <w:sz w:val="28"/>
        </w:rPr>
        <w:t>.</w:t>
      </w:r>
    </w:p>
    <w:p w:rsidR="00FA23B9" w:rsidRDefault="00FA23B9" w:rsidP="00FA23B9"/>
    <w:p w:rsidR="00FA23B9" w:rsidRDefault="00FA23B9" w:rsidP="00FA23B9"/>
    <w:p w:rsidR="00FA23B9" w:rsidRDefault="00FA23B9" w:rsidP="00FA23B9"/>
    <w:p w:rsidR="00FA23B9" w:rsidRDefault="00FA23B9" w:rsidP="00FA23B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 xml:space="preserve">антитеррористической комиссии, </w:t>
      </w:r>
      <w:r>
        <w:rPr>
          <w:sz w:val="28"/>
          <w:szCs w:val="28"/>
        </w:rPr>
        <w:br/>
        <w:t>Глава Администрации МР</w:t>
      </w:r>
      <w:r>
        <w:rPr>
          <w:sz w:val="28"/>
          <w:szCs w:val="28"/>
        </w:rPr>
        <w:br/>
        <w:t>Белебеевский район РБ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А.А.Сахабиев  </w:t>
      </w:r>
    </w:p>
    <w:p w:rsidR="00AA6B1E" w:rsidRDefault="00AA6B1E" w:rsidP="00FA23B9">
      <w:pPr>
        <w:spacing w:line="300" w:lineRule="exact"/>
        <w:jc w:val="center"/>
      </w:pPr>
    </w:p>
    <w:sectPr w:rsidR="00AA6B1E" w:rsidSect="000754C0">
      <w:headerReference w:type="even" r:id="rId11"/>
      <w:headerReference w:type="default" r:id="rId12"/>
      <w:pgSz w:w="11906" w:h="16838" w:code="9"/>
      <w:pgMar w:top="992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CB" w:rsidRDefault="00D07ECB">
      <w:r>
        <w:separator/>
      </w:r>
    </w:p>
  </w:endnote>
  <w:endnote w:type="continuationSeparator" w:id="1">
    <w:p w:rsidR="00D07ECB" w:rsidRDefault="00D0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CB" w:rsidRDefault="00D07ECB">
      <w:r>
        <w:separator/>
      </w:r>
    </w:p>
  </w:footnote>
  <w:footnote w:type="continuationSeparator" w:id="1">
    <w:p w:rsidR="00D07ECB" w:rsidRDefault="00D0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D" w:rsidRDefault="000659AD" w:rsidP="00A11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B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1B5D" w:rsidRDefault="00BA1B5D" w:rsidP="002838F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5D" w:rsidRDefault="000659AD" w:rsidP="00A111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1B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297B">
      <w:rPr>
        <w:rStyle w:val="a4"/>
        <w:noProof/>
      </w:rPr>
      <w:t>3</w:t>
    </w:r>
    <w:r>
      <w:rPr>
        <w:rStyle w:val="a4"/>
      </w:rPr>
      <w:fldChar w:fldCharType="end"/>
    </w:r>
  </w:p>
  <w:p w:rsidR="00BA1B5D" w:rsidRDefault="00BA1B5D" w:rsidP="002838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4D18"/>
    <w:multiLevelType w:val="hybridMultilevel"/>
    <w:tmpl w:val="7AAEC142"/>
    <w:lvl w:ilvl="0" w:tplc="98C8C1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B2836D7"/>
    <w:multiLevelType w:val="hybridMultilevel"/>
    <w:tmpl w:val="D444C61A"/>
    <w:lvl w:ilvl="0" w:tplc="997E1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236D10"/>
    <w:multiLevelType w:val="hybridMultilevel"/>
    <w:tmpl w:val="F7089B48"/>
    <w:lvl w:ilvl="0" w:tplc="D63AF4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2AD"/>
    <w:rsid w:val="00000A47"/>
    <w:rsid w:val="000123B9"/>
    <w:rsid w:val="00013435"/>
    <w:rsid w:val="00014083"/>
    <w:rsid w:val="000233B2"/>
    <w:rsid w:val="0002557B"/>
    <w:rsid w:val="0005282A"/>
    <w:rsid w:val="000566C2"/>
    <w:rsid w:val="00057B9F"/>
    <w:rsid w:val="000603B9"/>
    <w:rsid w:val="000659AD"/>
    <w:rsid w:val="00066A5A"/>
    <w:rsid w:val="00071D79"/>
    <w:rsid w:val="000754C0"/>
    <w:rsid w:val="00092B69"/>
    <w:rsid w:val="000A0796"/>
    <w:rsid w:val="000B4E7E"/>
    <w:rsid w:val="000B534F"/>
    <w:rsid w:val="000C3F33"/>
    <w:rsid w:val="000C4F27"/>
    <w:rsid w:val="000D2D9B"/>
    <w:rsid w:val="000D2E01"/>
    <w:rsid w:val="000D6256"/>
    <w:rsid w:val="000D6443"/>
    <w:rsid w:val="000F23B5"/>
    <w:rsid w:val="000F6794"/>
    <w:rsid w:val="00102B33"/>
    <w:rsid w:val="001040F4"/>
    <w:rsid w:val="0012241D"/>
    <w:rsid w:val="00127C52"/>
    <w:rsid w:val="00130B5E"/>
    <w:rsid w:val="00141381"/>
    <w:rsid w:val="00151328"/>
    <w:rsid w:val="00153BFB"/>
    <w:rsid w:val="0016487B"/>
    <w:rsid w:val="00183865"/>
    <w:rsid w:val="00186D1B"/>
    <w:rsid w:val="00187C64"/>
    <w:rsid w:val="00190904"/>
    <w:rsid w:val="00196753"/>
    <w:rsid w:val="001F2207"/>
    <w:rsid w:val="001F23CE"/>
    <w:rsid w:val="0020519C"/>
    <w:rsid w:val="002101F0"/>
    <w:rsid w:val="00214C69"/>
    <w:rsid w:val="002350DE"/>
    <w:rsid w:val="00253045"/>
    <w:rsid w:val="00257889"/>
    <w:rsid w:val="002715D2"/>
    <w:rsid w:val="002726E3"/>
    <w:rsid w:val="00274921"/>
    <w:rsid w:val="002838F9"/>
    <w:rsid w:val="0028759D"/>
    <w:rsid w:val="00292772"/>
    <w:rsid w:val="002A5864"/>
    <w:rsid w:val="002A770D"/>
    <w:rsid w:val="002B0E70"/>
    <w:rsid w:val="002B3D47"/>
    <w:rsid w:val="002B5988"/>
    <w:rsid w:val="002D4E04"/>
    <w:rsid w:val="002D51DC"/>
    <w:rsid w:val="002E3A76"/>
    <w:rsid w:val="002E6405"/>
    <w:rsid w:val="002F3DC9"/>
    <w:rsid w:val="0030297B"/>
    <w:rsid w:val="0031510F"/>
    <w:rsid w:val="0031745E"/>
    <w:rsid w:val="00324628"/>
    <w:rsid w:val="00333D80"/>
    <w:rsid w:val="003440C1"/>
    <w:rsid w:val="00345397"/>
    <w:rsid w:val="0034678A"/>
    <w:rsid w:val="003518C8"/>
    <w:rsid w:val="00352DC5"/>
    <w:rsid w:val="00356254"/>
    <w:rsid w:val="0035700D"/>
    <w:rsid w:val="003703F5"/>
    <w:rsid w:val="00370BA5"/>
    <w:rsid w:val="00370E96"/>
    <w:rsid w:val="00372403"/>
    <w:rsid w:val="0039106F"/>
    <w:rsid w:val="003954B4"/>
    <w:rsid w:val="003971AD"/>
    <w:rsid w:val="003A3944"/>
    <w:rsid w:val="003A49E8"/>
    <w:rsid w:val="003B4A70"/>
    <w:rsid w:val="003C4D2F"/>
    <w:rsid w:val="003D088B"/>
    <w:rsid w:val="003E4AC9"/>
    <w:rsid w:val="003F46B3"/>
    <w:rsid w:val="004011BB"/>
    <w:rsid w:val="004226AF"/>
    <w:rsid w:val="0042620B"/>
    <w:rsid w:val="00430BCE"/>
    <w:rsid w:val="00437066"/>
    <w:rsid w:val="00437D2F"/>
    <w:rsid w:val="00442923"/>
    <w:rsid w:val="0044292F"/>
    <w:rsid w:val="004570EA"/>
    <w:rsid w:val="00466F48"/>
    <w:rsid w:val="004756CD"/>
    <w:rsid w:val="00483CB7"/>
    <w:rsid w:val="004852C0"/>
    <w:rsid w:val="00487F87"/>
    <w:rsid w:val="004953F0"/>
    <w:rsid w:val="00496470"/>
    <w:rsid w:val="004969AB"/>
    <w:rsid w:val="004A3267"/>
    <w:rsid w:val="004E18CD"/>
    <w:rsid w:val="004E34AA"/>
    <w:rsid w:val="004E5A57"/>
    <w:rsid w:val="005028AE"/>
    <w:rsid w:val="005110E4"/>
    <w:rsid w:val="00512356"/>
    <w:rsid w:val="00515E09"/>
    <w:rsid w:val="00524A3F"/>
    <w:rsid w:val="00525087"/>
    <w:rsid w:val="005522EB"/>
    <w:rsid w:val="0055392D"/>
    <w:rsid w:val="005718AF"/>
    <w:rsid w:val="0057385D"/>
    <w:rsid w:val="00576BAC"/>
    <w:rsid w:val="00577CC4"/>
    <w:rsid w:val="0058213A"/>
    <w:rsid w:val="00587A79"/>
    <w:rsid w:val="00592BDA"/>
    <w:rsid w:val="0059785A"/>
    <w:rsid w:val="005978BB"/>
    <w:rsid w:val="005A7CCD"/>
    <w:rsid w:val="005B6F58"/>
    <w:rsid w:val="005C1CFE"/>
    <w:rsid w:val="005D4461"/>
    <w:rsid w:val="005D4530"/>
    <w:rsid w:val="005F6D72"/>
    <w:rsid w:val="005F7383"/>
    <w:rsid w:val="00604747"/>
    <w:rsid w:val="00611CE4"/>
    <w:rsid w:val="0061291F"/>
    <w:rsid w:val="0061517C"/>
    <w:rsid w:val="00617A9B"/>
    <w:rsid w:val="00626557"/>
    <w:rsid w:val="00632F90"/>
    <w:rsid w:val="00634F9F"/>
    <w:rsid w:val="00635258"/>
    <w:rsid w:val="00656122"/>
    <w:rsid w:val="00656A55"/>
    <w:rsid w:val="00657455"/>
    <w:rsid w:val="00675047"/>
    <w:rsid w:val="00675A46"/>
    <w:rsid w:val="00684AEE"/>
    <w:rsid w:val="006912D1"/>
    <w:rsid w:val="0069356B"/>
    <w:rsid w:val="006B0BEE"/>
    <w:rsid w:val="006C2C8B"/>
    <w:rsid w:val="006C51F0"/>
    <w:rsid w:val="006D3AB4"/>
    <w:rsid w:val="006E36C1"/>
    <w:rsid w:val="00701BCA"/>
    <w:rsid w:val="00706E9F"/>
    <w:rsid w:val="00711FCA"/>
    <w:rsid w:val="007153B9"/>
    <w:rsid w:val="00720B44"/>
    <w:rsid w:val="0072364C"/>
    <w:rsid w:val="00730383"/>
    <w:rsid w:val="00733102"/>
    <w:rsid w:val="00743A00"/>
    <w:rsid w:val="00743DED"/>
    <w:rsid w:val="00746AC7"/>
    <w:rsid w:val="007470DF"/>
    <w:rsid w:val="00756E0E"/>
    <w:rsid w:val="00757C61"/>
    <w:rsid w:val="00763D8F"/>
    <w:rsid w:val="00764365"/>
    <w:rsid w:val="00764877"/>
    <w:rsid w:val="00773A6A"/>
    <w:rsid w:val="00775091"/>
    <w:rsid w:val="00780160"/>
    <w:rsid w:val="00785594"/>
    <w:rsid w:val="0079678F"/>
    <w:rsid w:val="007976EF"/>
    <w:rsid w:val="007A142A"/>
    <w:rsid w:val="007A4C50"/>
    <w:rsid w:val="007B2451"/>
    <w:rsid w:val="007B6DB9"/>
    <w:rsid w:val="007B6F2C"/>
    <w:rsid w:val="007E3A90"/>
    <w:rsid w:val="007E5728"/>
    <w:rsid w:val="007E5C55"/>
    <w:rsid w:val="007F0EA2"/>
    <w:rsid w:val="007F4047"/>
    <w:rsid w:val="007F722B"/>
    <w:rsid w:val="007F778F"/>
    <w:rsid w:val="00805D04"/>
    <w:rsid w:val="008211DF"/>
    <w:rsid w:val="00825316"/>
    <w:rsid w:val="008329ED"/>
    <w:rsid w:val="008353F8"/>
    <w:rsid w:val="00840553"/>
    <w:rsid w:val="00843107"/>
    <w:rsid w:val="00845CA6"/>
    <w:rsid w:val="008718F3"/>
    <w:rsid w:val="00871A0A"/>
    <w:rsid w:val="0088012A"/>
    <w:rsid w:val="008817F3"/>
    <w:rsid w:val="00883473"/>
    <w:rsid w:val="008855E7"/>
    <w:rsid w:val="008926D1"/>
    <w:rsid w:val="008A0C33"/>
    <w:rsid w:val="008A165D"/>
    <w:rsid w:val="008B0081"/>
    <w:rsid w:val="008C3E3E"/>
    <w:rsid w:val="008D5F38"/>
    <w:rsid w:val="008F401B"/>
    <w:rsid w:val="008F47A5"/>
    <w:rsid w:val="0090401E"/>
    <w:rsid w:val="00904E93"/>
    <w:rsid w:val="009106DC"/>
    <w:rsid w:val="00926805"/>
    <w:rsid w:val="00926A7E"/>
    <w:rsid w:val="009370C2"/>
    <w:rsid w:val="009371EC"/>
    <w:rsid w:val="00946A95"/>
    <w:rsid w:val="00961725"/>
    <w:rsid w:val="00962E49"/>
    <w:rsid w:val="00964032"/>
    <w:rsid w:val="00973360"/>
    <w:rsid w:val="00990456"/>
    <w:rsid w:val="009962B2"/>
    <w:rsid w:val="009B0D5B"/>
    <w:rsid w:val="009B514E"/>
    <w:rsid w:val="009B626E"/>
    <w:rsid w:val="009C11AD"/>
    <w:rsid w:val="009C185A"/>
    <w:rsid w:val="009E3B47"/>
    <w:rsid w:val="009E7E36"/>
    <w:rsid w:val="009F74D2"/>
    <w:rsid w:val="00A02AC9"/>
    <w:rsid w:val="00A1117F"/>
    <w:rsid w:val="00A11D1D"/>
    <w:rsid w:val="00A11E5E"/>
    <w:rsid w:val="00A14905"/>
    <w:rsid w:val="00A15E87"/>
    <w:rsid w:val="00A30844"/>
    <w:rsid w:val="00A6400A"/>
    <w:rsid w:val="00A6484E"/>
    <w:rsid w:val="00A70EB9"/>
    <w:rsid w:val="00A80F6D"/>
    <w:rsid w:val="00A815A3"/>
    <w:rsid w:val="00A86FBF"/>
    <w:rsid w:val="00A9281C"/>
    <w:rsid w:val="00A963BE"/>
    <w:rsid w:val="00AA3361"/>
    <w:rsid w:val="00AA60BC"/>
    <w:rsid w:val="00AA6B1E"/>
    <w:rsid w:val="00AB22EE"/>
    <w:rsid w:val="00AC0BCD"/>
    <w:rsid w:val="00AD1BA0"/>
    <w:rsid w:val="00AF1C33"/>
    <w:rsid w:val="00AF4914"/>
    <w:rsid w:val="00B06B4C"/>
    <w:rsid w:val="00B12DA7"/>
    <w:rsid w:val="00B13651"/>
    <w:rsid w:val="00B31CE2"/>
    <w:rsid w:val="00B326B3"/>
    <w:rsid w:val="00B40DF7"/>
    <w:rsid w:val="00B43B54"/>
    <w:rsid w:val="00B53612"/>
    <w:rsid w:val="00B77944"/>
    <w:rsid w:val="00B829C0"/>
    <w:rsid w:val="00BA1B5D"/>
    <w:rsid w:val="00BA36BA"/>
    <w:rsid w:val="00BC01AE"/>
    <w:rsid w:val="00BC4123"/>
    <w:rsid w:val="00BC74E5"/>
    <w:rsid w:val="00BC785F"/>
    <w:rsid w:val="00BD04AC"/>
    <w:rsid w:val="00BE0B3A"/>
    <w:rsid w:val="00BE3723"/>
    <w:rsid w:val="00BE3E84"/>
    <w:rsid w:val="00BE7844"/>
    <w:rsid w:val="00BF6F86"/>
    <w:rsid w:val="00C030DB"/>
    <w:rsid w:val="00C03FAC"/>
    <w:rsid w:val="00C066FA"/>
    <w:rsid w:val="00C23873"/>
    <w:rsid w:val="00C24CB2"/>
    <w:rsid w:val="00C2660A"/>
    <w:rsid w:val="00C272F0"/>
    <w:rsid w:val="00C403A5"/>
    <w:rsid w:val="00C65D4E"/>
    <w:rsid w:val="00C67398"/>
    <w:rsid w:val="00C76D0C"/>
    <w:rsid w:val="00C80396"/>
    <w:rsid w:val="00C8597F"/>
    <w:rsid w:val="00C87EC9"/>
    <w:rsid w:val="00C90ACB"/>
    <w:rsid w:val="00CA182F"/>
    <w:rsid w:val="00CA33A5"/>
    <w:rsid w:val="00CA7448"/>
    <w:rsid w:val="00CB2A33"/>
    <w:rsid w:val="00CB44B6"/>
    <w:rsid w:val="00CC3C92"/>
    <w:rsid w:val="00CE3264"/>
    <w:rsid w:val="00D07ECB"/>
    <w:rsid w:val="00D11AE8"/>
    <w:rsid w:val="00D16916"/>
    <w:rsid w:val="00D33632"/>
    <w:rsid w:val="00D37ED8"/>
    <w:rsid w:val="00D53351"/>
    <w:rsid w:val="00D57944"/>
    <w:rsid w:val="00DA6664"/>
    <w:rsid w:val="00DB1F38"/>
    <w:rsid w:val="00DB3427"/>
    <w:rsid w:val="00DC474D"/>
    <w:rsid w:val="00DD2613"/>
    <w:rsid w:val="00DE1D2E"/>
    <w:rsid w:val="00DE67C3"/>
    <w:rsid w:val="00DE6B97"/>
    <w:rsid w:val="00DF0ED7"/>
    <w:rsid w:val="00DF3E26"/>
    <w:rsid w:val="00E02160"/>
    <w:rsid w:val="00E137D7"/>
    <w:rsid w:val="00E1424C"/>
    <w:rsid w:val="00E21441"/>
    <w:rsid w:val="00E2726C"/>
    <w:rsid w:val="00E34ADB"/>
    <w:rsid w:val="00E37B00"/>
    <w:rsid w:val="00E500E0"/>
    <w:rsid w:val="00E51D22"/>
    <w:rsid w:val="00E54AB3"/>
    <w:rsid w:val="00E57A71"/>
    <w:rsid w:val="00E6288B"/>
    <w:rsid w:val="00E63ED4"/>
    <w:rsid w:val="00E7556A"/>
    <w:rsid w:val="00E76157"/>
    <w:rsid w:val="00E831CB"/>
    <w:rsid w:val="00E9109A"/>
    <w:rsid w:val="00EB2DF4"/>
    <w:rsid w:val="00EB76B0"/>
    <w:rsid w:val="00EC432D"/>
    <w:rsid w:val="00ED0306"/>
    <w:rsid w:val="00ED19DC"/>
    <w:rsid w:val="00ED5F15"/>
    <w:rsid w:val="00EE007E"/>
    <w:rsid w:val="00EE45DC"/>
    <w:rsid w:val="00F128E3"/>
    <w:rsid w:val="00F131BA"/>
    <w:rsid w:val="00F135BF"/>
    <w:rsid w:val="00F179AA"/>
    <w:rsid w:val="00F2018F"/>
    <w:rsid w:val="00F216E8"/>
    <w:rsid w:val="00F375AE"/>
    <w:rsid w:val="00F542AD"/>
    <w:rsid w:val="00F63C66"/>
    <w:rsid w:val="00F67B94"/>
    <w:rsid w:val="00F80B30"/>
    <w:rsid w:val="00F93509"/>
    <w:rsid w:val="00FA13C3"/>
    <w:rsid w:val="00FA23B9"/>
    <w:rsid w:val="00FB578F"/>
    <w:rsid w:val="00FC336E"/>
    <w:rsid w:val="00FC6511"/>
    <w:rsid w:val="00FE4231"/>
    <w:rsid w:val="00FE59A6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38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838F9"/>
  </w:style>
  <w:style w:type="table" w:styleId="a5">
    <w:name w:val="Table Grid"/>
    <w:basedOn w:val="a1"/>
    <w:rsid w:val="00C6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45CA6"/>
    <w:rPr>
      <w:color w:val="0000FF"/>
      <w:u w:val="single"/>
    </w:rPr>
  </w:style>
  <w:style w:type="paragraph" w:styleId="a7">
    <w:name w:val="Balloon Text"/>
    <w:basedOn w:val="a"/>
    <w:link w:val="a8"/>
    <w:rsid w:val="00C76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6D0C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4"/>
    <w:rsid w:val="007E5C55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7E5C55"/>
    <w:pPr>
      <w:shd w:val="clear" w:color="auto" w:fill="FFFFFF"/>
      <w:spacing w:before="360" w:line="461" w:lineRule="exact"/>
      <w:jc w:val="both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EE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45@bashkortosta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45@bashkorto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4312-7C75-4D5C-A38D-19DA8E0F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КОМИССИЯ</vt:lpstr>
    </vt:vector>
  </TitlesOfParts>
  <Company>Microsoft</Company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КОМИССИЯ</dc:title>
  <dc:creator>1</dc:creator>
  <cp:lastModifiedBy>1</cp:lastModifiedBy>
  <cp:revision>3</cp:revision>
  <cp:lastPrinted>2019-08-29T07:12:00Z</cp:lastPrinted>
  <dcterms:created xsi:type="dcterms:W3CDTF">2019-08-29T07:13:00Z</dcterms:created>
  <dcterms:modified xsi:type="dcterms:W3CDTF">2019-09-12T07:51:00Z</dcterms:modified>
</cp:coreProperties>
</file>